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D50" w:rsidRPr="008469C4" w:rsidRDefault="00E44D50" w:rsidP="00826807">
      <w:pPr>
        <w:spacing w:after="0" w:line="36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І.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 Ткаченко</w:t>
      </w:r>
      <w:r w:rsidRPr="008469C4">
        <w:rPr>
          <w:rFonts w:ascii="Times New Roman" w:hAnsi="Times New Roman" w:cs="Times New Roman"/>
          <w:b/>
          <w:sz w:val="28"/>
          <w:szCs w:val="28"/>
        </w:rPr>
        <w:t xml:space="preserve">, </w:t>
      </w:r>
    </w:p>
    <w:p w:rsidR="00E44D50" w:rsidRPr="00E44D50" w:rsidRDefault="00E44D50" w:rsidP="00826807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вчитель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раїнської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мови та літератури</w:t>
      </w:r>
    </w:p>
    <w:p w:rsidR="00E44D50" w:rsidRPr="00E44D50" w:rsidRDefault="00E44D50" w:rsidP="00826807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proofErr w:type="spellStart"/>
      <w:r w:rsidRPr="00E44D50">
        <w:rPr>
          <w:rFonts w:ascii="Times New Roman" w:hAnsi="Times New Roman" w:cs="Times New Roman"/>
          <w:b/>
          <w:sz w:val="28"/>
          <w:szCs w:val="28"/>
          <w:lang w:val="uk-UA"/>
        </w:rPr>
        <w:t>Юрківської</w:t>
      </w:r>
      <w:proofErr w:type="spellEnd"/>
      <w:r w:rsidRPr="00E44D5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загальноосвітньої школи І-ІІІ ступенів</w:t>
      </w:r>
      <w:r w:rsidRPr="00E44D5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E44D50" w:rsidRPr="00895A6F" w:rsidRDefault="00E44D50" w:rsidP="00826807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95A6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Звенигородської районної ради</w:t>
      </w:r>
    </w:p>
    <w:p w:rsidR="00E44D50" w:rsidRDefault="00DC666E" w:rsidP="00826807">
      <w:pPr>
        <w:spacing w:after="0" w:line="36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Черкаської області</w:t>
      </w:r>
    </w:p>
    <w:p w:rsidR="00DC666E" w:rsidRPr="00DC666E" w:rsidRDefault="00DC666E" w:rsidP="00826807">
      <w:pPr>
        <w:spacing w:after="0" w:line="36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44D50" w:rsidRPr="008469C4" w:rsidRDefault="00DC666E" w:rsidP="00826807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ІННОВАЦІЙНІ ФОРМИ ТА МЕТОДИ РОБОТИ З БАТЬКІВСЬКОЮ ГРОМАДОЮ</w:t>
      </w:r>
    </w:p>
    <w:p w:rsidR="00E44D50" w:rsidRPr="00D67307" w:rsidRDefault="00E44D50" w:rsidP="00826807">
      <w:pPr>
        <w:spacing w:after="0" w:line="360" w:lineRule="auto"/>
        <w:ind w:firstLine="567"/>
        <w:rPr>
          <w:rFonts w:ascii="Times New Roman" w:hAnsi="Times New Roman"/>
          <w:sz w:val="28"/>
          <w:szCs w:val="28"/>
          <w:lang w:val="uk-UA"/>
        </w:rPr>
      </w:pPr>
    </w:p>
    <w:p w:rsidR="00452EC1" w:rsidRDefault="00E44D50" w:rsidP="00826807">
      <w:pPr>
        <w:spacing w:after="0" w:line="36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CF21DD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Постановка </w:t>
      </w:r>
      <w:proofErr w:type="spellStart"/>
      <w:r w:rsidRPr="00CF21DD">
        <w:rPr>
          <w:rFonts w:ascii="Times New Roman" w:hAnsi="Times New Roman" w:cs="Times New Roman"/>
          <w:b/>
          <w:snapToGrid w:val="0"/>
          <w:sz w:val="28"/>
          <w:szCs w:val="28"/>
        </w:rPr>
        <w:t>проблеми</w:t>
      </w:r>
      <w:proofErr w:type="spellEnd"/>
      <w:r w:rsidRPr="00CF21DD">
        <w:rPr>
          <w:rFonts w:ascii="Times New Roman" w:hAnsi="Times New Roman" w:cs="Times New Roman"/>
          <w:b/>
          <w:snapToGrid w:val="0"/>
          <w:sz w:val="28"/>
          <w:szCs w:val="28"/>
          <w:lang w:val="uk-UA"/>
        </w:rPr>
        <w:t xml:space="preserve">. </w:t>
      </w:r>
      <w:r w:rsidR="00897213" w:rsidRPr="00CF21DD">
        <w:rPr>
          <w:rFonts w:ascii="Times New Roman" w:hAnsi="Times New Roman" w:cs="Times New Roman"/>
          <w:snapToGrid w:val="0"/>
          <w:sz w:val="28"/>
          <w:szCs w:val="28"/>
          <w:lang w:val="uk-UA"/>
        </w:rPr>
        <w:t xml:space="preserve">Батьки та вчителі – найважливіші дорослі в житті школярів. І, здавалося б, мету мають спільну – щасливе життя і гармонійний розвиток дитини, але політичні зміни, економічна, соціальна й духовна криза українського суспільства негативно вплинули на пересічну сім’ю, зруйнували багато моральних і духовних цінностей, батьки висунули на перший план матеріальне забезпечення дитини. У результаті сучасна сім’я втратила головні орієнтири для побудови власного  життя. </w:t>
      </w:r>
      <w:r w:rsidR="00452EC1">
        <w:rPr>
          <w:rFonts w:ascii="Times New Roman" w:hAnsi="Times New Roman" w:cs="Times New Roman"/>
          <w:snapToGrid w:val="0"/>
          <w:sz w:val="28"/>
          <w:szCs w:val="28"/>
          <w:lang w:val="uk-UA"/>
        </w:rPr>
        <w:t xml:space="preserve">Батьки забувають, що </w:t>
      </w:r>
      <w:r w:rsidR="00452EC1">
        <w:rPr>
          <w:rFonts w:ascii="Times New Roman" w:hAnsi="Times New Roman"/>
          <w:color w:val="000000"/>
          <w:sz w:val="28"/>
          <w:szCs w:val="28"/>
          <w:lang w:val="uk-UA"/>
        </w:rPr>
        <w:t>с</w:t>
      </w:r>
      <w:r w:rsidR="00452EC1" w:rsidRPr="00FE6E25">
        <w:rPr>
          <w:rFonts w:ascii="Times New Roman" w:hAnsi="Times New Roman"/>
          <w:color w:val="000000"/>
          <w:sz w:val="28"/>
          <w:szCs w:val="28"/>
          <w:lang w:val="uk-UA"/>
        </w:rPr>
        <w:t>ім</w:t>
      </w:r>
      <w:r w:rsidR="00452EC1" w:rsidRPr="00452EC1">
        <w:rPr>
          <w:rFonts w:ascii="Times New Roman" w:hAnsi="Times New Roman"/>
          <w:color w:val="000000"/>
          <w:sz w:val="28"/>
          <w:szCs w:val="28"/>
          <w:lang w:val="uk-UA"/>
        </w:rPr>
        <w:t>’</w:t>
      </w:r>
      <w:r w:rsidR="00452EC1" w:rsidRPr="00FE6E25">
        <w:rPr>
          <w:rFonts w:ascii="Times New Roman" w:hAnsi="Times New Roman"/>
          <w:color w:val="000000"/>
          <w:sz w:val="28"/>
          <w:szCs w:val="28"/>
          <w:lang w:val="uk-UA"/>
        </w:rPr>
        <w:t>я є найважливішим фактором,</w:t>
      </w:r>
      <w:r w:rsidR="00452EC1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452EC1" w:rsidRPr="00FE6E25">
        <w:rPr>
          <w:rFonts w:ascii="Times New Roman" w:hAnsi="Times New Roman"/>
          <w:color w:val="000000"/>
          <w:sz w:val="28"/>
          <w:szCs w:val="28"/>
          <w:lang w:val="uk-UA"/>
        </w:rPr>
        <w:t>що впливає на формування особистості.</w:t>
      </w:r>
      <w:r w:rsidR="00452EC1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452EC1" w:rsidRPr="00FE6E25">
        <w:rPr>
          <w:rFonts w:ascii="Times New Roman" w:hAnsi="Times New Roman"/>
          <w:color w:val="000000"/>
          <w:sz w:val="28"/>
          <w:szCs w:val="28"/>
          <w:lang w:val="uk-UA"/>
        </w:rPr>
        <w:t>Саме в сім</w:t>
      </w:r>
      <w:r w:rsidR="00452EC1" w:rsidRPr="00970CFE">
        <w:rPr>
          <w:rFonts w:ascii="Times New Roman" w:hAnsi="Times New Roman"/>
          <w:color w:val="000000"/>
          <w:sz w:val="28"/>
          <w:szCs w:val="28"/>
        </w:rPr>
        <w:t>’</w:t>
      </w:r>
      <w:r w:rsidR="00452EC1" w:rsidRPr="00FE6E25">
        <w:rPr>
          <w:rFonts w:ascii="Times New Roman" w:hAnsi="Times New Roman"/>
          <w:color w:val="000000"/>
          <w:sz w:val="28"/>
          <w:szCs w:val="28"/>
          <w:lang w:val="uk-UA"/>
        </w:rPr>
        <w:t>ї діти просто і природно долучаються до життя.</w:t>
      </w:r>
      <w:r w:rsidR="00452EC1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452EC1" w:rsidRPr="00FE6E25">
        <w:rPr>
          <w:rFonts w:ascii="Times New Roman" w:hAnsi="Times New Roman"/>
          <w:color w:val="000000"/>
          <w:sz w:val="28"/>
          <w:szCs w:val="28"/>
          <w:lang w:val="uk-UA"/>
        </w:rPr>
        <w:t>В сім</w:t>
      </w:r>
      <w:r w:rsidR="00452EC1" w:rsidRPr="00970CFE">
        <w:rPr>
          <w:rFonts w:ascii="Times New Roman" w:hAnsi="Times New Roman"/>
          <w:color w:val="000000"/>
          <w:sz w:val="28"/>
          <w:szCs w:val="28"/>
          <w:lang w:val="uk-UA"/>
        </w:rPr>
        <w:t>’</w:t>
      </w:r>
      <w:r w:rsidR="00452EC1" w:rsidRPr="00FE6E25">
        <w:rPr>
          <w:rFonts w:ascii="Times New Roman" w:hAnsi="Times New Roman"/>
          <w:color w:val="000000"/>
          <w:sz w:val="28"/>
          <w:szCs w:val="28"/>
          <w:lang w:val="uk-UA"/>
        </w:rPr>
        <w:t>ї закладаються основи розуміння дитиною світу.</w:t>
      </w:r>
      <w:r w:rsidR="00452EC1" w:rsidRPr="00970CFE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452EC1">
        <w:rPr>
          <w:rFonts w:ascii="Times New Roman" w:hAnsi="Times New Roman"/>
          <w:color w:val="000000"/>
          <w:sz w:val="28"/>
          <w:szCs w:val="28"/>
          <w:lang w:val="uk-UA"/>
        </w:rPr>
        <w:t>З</w:t>
      </w:r>
      <w:r w:rsidR="00452EC1" w:rsidRPr="00FE6E25">
        <w:rPr>
          <w:rFonts w:ascii="Times New Roman" w:hAnsi="Times New Roman"/>
          <w:color w:val="000000"/>
          <w:sz w:val="28"/>
          <w:szCs w:val="28"/>
          <w:lang w:val="uk-UA"/>
        </w:rPr>
        <w:t xml:space="preserve"> перш</w:t>
      </w:r>
      <w:r w:rsidR="00452EC1">
        <w:rPr>
          <w:rFonts w:ascii="Times New Roman" w:hAnsi="Times New Roman"/>
          <w:color w:val="000000"/>
          <w:sz w:val="28"/>
          <w:szCs w:val="28"/>
          <w:lang w:val="uk-UA"/>
        </w:rPr>
        <w:t>и</w:t>
      </w:r>
      <w:r w:rsidR="00452EC1" w:rsidRPr="00FE6E25">
        <w:rPr>
          <w:rFonts w:ascii="Times New Roman" w:hAnsi="Times New Roman"/>
          <w:color w:val="000000"/>
          <w:sz w:val="28"/>
          <w:szCs w:val="28"/>
          <w:lang w:val="uk-UA"/>
        </w:rPr>
        <w:t>х років вона засвоює моральні цінності,</w:t>
      </w:r>
      <w:r w:rsidR="00452EC1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452EC1" w:rsidRPr="00FE6E25">
        <w:rPr>
          <w:rFonts w:ascii="Times New Roman" w:hAnsi="Times New Roman"/>
          <w:color w:val="000000"/>
          <w:sz w:val="28"/>
          <w:szCs w:val="28"/>
          <w:lang w:val="uk-UA"/>
        </w:rPr>
        <w:t>соціальні норми,</w:t>
      </w:r>
      <w:r w:rsidR="00452EC1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452EC1" w:rsidRPr="00FE6E25">
        <w:rPr>
          <w:rFonts w:ascii="Times New Roman" w:hAnsi="Times New Roman"/>
          <w:color w:val="000000"/>
          <w:sz w:val="28"/>
          <w:szCs w:val="28"/>
          <w:lang w:val="uk-UA"/>
        </w:rPr>
        <w:t>культурні традиції.</w:t>
      </w:r>
      <w:r w:rsidR="00452EC1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452EC1" w:rsidRPr="00FE6E25">
        <w:rPr>
          <w:rFonts w:ascii="Times New Roman" w:hAnsi="Times New Roman"/>
          <w:color w:val="000000"/>
          <w:sz w:val="28"/>
          <w:szCs w:val="28"/>
          <w:lang w:val="uk-UA"/>
        </w:rPr>
        <w:t>Виховання дитини найтіснішим чином пов’язане з проблемою сформован</w:t>
      </w:r>
      <w:r w:rsidR="00452EC1">
        <w:rPr>
          <w:rFonts w:ascii="Times New Roman" w:hAnsi="Times New Roman"/>
          <w:color w:val="000000"/>
          <w:sz w:val="28"/>
          <w:szCs w:val="28"/>
          <w:lang w:val="uk-UA"/>
        </w:rPr>
        <w:t xml:space="preserve">ості особистості </w:t>
      </w:r>
      <w:r w:rsidR="00452EC1" w:rsidRPr="00FE6E25">
        <w:rPr>
          <w:rFonts w:ascii="Times New Roman" w:hAnsi="Times New Roman"/>
          <w:color w:val="000000"/>
          <w:sz w:val="28"/>
          <w:szCs w:val="28"/>
          <w:lang w:val="uk-UA"/>
        </w:rPr>
        <w:t>батьків.</w:t>
      </w:r>
    </w:p>
    <w:p w:rsidR="00452EC1" w:rsidRPr="00DE36C1" w:rsidRDefault="00452EC1" w:rsidP="00826807">
      <w:pPr>
        <w:spacing w:after="0" w:line="36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4D1F83">
        <w:rPr>
          <w:rFonts w:ascii="Times New Roman" w:hAnsi="Times New Roman"/>
          <w:color w:val="000000"/>
          <w:sz w:val="28"/>
          <w:szCs w:val="28"/>
          <w:lang w:val="uk-UA"/>
        </w:rPr>
        <w:t>Тому кожному вчителю важливо встановити партнерські  в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ідносини з родинами своїх учнів</w:t>
      </w:r>
      <w:r w:rsidRPr="004D1F83">
        <w:rPr>
          <w:rFonts w:ascii="Times New Roman" w:hAnsi="Times New Roman"/>
          <w:color w:val="000000"/>
          <w:sz w:val="28"/>
          <w:szCs w:val="28"/>
          <w:lang w:val="uk-UA"/>
        </w:rPr>
        <w:t xml:space="preserve">, створити атмосферу </w:t>
      </w:r>
      <w:proofErr w:type="spellStart"/>
      <w:r w:rsidRPr="004D1F83">
        <w:rPr>
          <w:rFonts w:ascii="Times New Roman" w:hAnsi="Times New Roman"/>
          <w:color w:val="000000"/>
          <w:sz w:val="28"/>
          <w:szCs w:val="28"/>
          <w:lang w:val="uk-UA"/>
        </w:rPr>
        <w:t>взає</w:t>
      </w:r>
      <w:r w:rsidR="00826807">
        <w:rPr>
          <w:rFonts w:ascii="Times New Roman" w:hAnsi="Times New Roman"/>
          <w:color w:val="000000"/>
          <w:sz w:val="28"/>
          <w:szCs w:val="28"/>
          <w:lang w:val="uk-UA"/>
        </w:rPr>
        <w:t>мопідтримки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та взаємодопомоги</w:t>
      </w:r>
      <w:r w:rsidRPr="004D1F83">
        <w:rPr>
          <w:rFonts w:ascii="Times New Roman" w:hAnsi="Times New Roman"/>
          <w:i/>
          <w:color w:val="000000"/>
          <w:sz w:val="28"/>
          <w:szCs w:val="28"/>
          <w:lang w:val="uk-UA"/>
        </w:rPr>
        <w:t>.</w:t>
      </w:r>
      <w:r w:rsidRPr="004D1F83">
        <w:rPr>
          <w:rFonts w:ascii="Times New Roman" w:hAnsi="Times New Roman"/>
          <w:color w:val="000000"/>
          <w:sz w:val="28"/>
          <w:szCs w:val="28"/>
          <w:lang w:val="uk-UA"/>
        </w:rPr>
        <w:t xml:space="preserve"> Тісний взаємозв'язок школи та сім'ї може розвиватися завдяки педагогічній освіті батьків і залученню ї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х до навчально</w:t>
      </w:r>
      <w:r w:rsidRPr="003A2BF0">
        <w:rPr>
          <w:rFonts w:ascii="Times New Roman" w:hAnsi="Times New Roman"/>
          <w:color w:val="000000"/>
          <w:sz w:val="28"/>
          <w:szCs w:val="28"/>
          <w:lang w:val="uk-UA"/>
        </w:rPr>
        <w:t>-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виховної діяльності</w:t>
      </w:r>
      <w:r w:rsidRPr="004D1F83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</w:p>
    <w:p w:rsidR="00452EC1" w:rsidRPr="00DE36C1" w:rsidRDefault="00452EC1" w:rsidP="00826807">
      <w:pPr>
        <w:spacing w:after="0" w:line="36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4D1F83">
        <w:rPr>
          <w:rFonts w:ascii="Times New Roman" w:hAnsi="Times New Roman"/>
          <w:color w:val="000000"/>
          <w:sz w:val="28"/>
          <w:szCs w:val="28"/>
          <w:lang w:val="uk-UA"/>
        </w:rPr>
        <w:t>На розвиток дитини помітно впливає зацікавленість батьків шкільним життям. Якщо батьки поважають школу і прислухаються до порад учителів зокрема класного керівника, підносять в очах дітей авторите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т школи й вчителів, діти краще нав</w:t>
      </w:r>
      <w:r w:rsidRPr="004D1F83">
        <w:rPr>
          <w:rFonts w:ascii="Times New Roman" w:hAnsi="Times New Roman"/>
          <w:color w:val="000000"/>
          <w:sz w:val="28"/>
          <w:szCs w:val="28"/>
          <w:lang w:val="uk-UA"/>
        </w:rPr>
        <w:t>ча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ю</w:t>
      </w:r>
      <w:r w:rsidRPr="004D1F83">
        <w:rPr>
          <w:rFonts w:ascii="Times New Roman" w:hAnsi="Times New Roman"/>
          <w:color w:val="000000"/>
          <w:sz w:val="28"/>
          <w:szCs w:val="28"/>
          <w:lang w:val="uk-UA"/>
        </w:rPr>
        <w:t xml:space="preserve">ться, старанно виконують свої шкільні обов’язки. </w:t>
      </w:r>
    </w:p>
    <w:p w:rsidR="00BB3E3F" w:rsidRPr="00CF21DD" w:rsidRDefault="00897213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  <w:lang w:val="uk-UA"/>
        </w:rPr>
      </w:pPr>
      <w:r w:rsidRPr="00CF21DD">
        <w:rPr>
          <w:rFonts w:ascii="Times New Roman" w:hAnsi="Times New Roman" w:cs="Times New Roman"/>
          <w:snapToGrid w:val="0"/>
          <w:sz w:val="28"/>
          <w:szCs w:val="28"/>
          <w:lang w:val="uk-UA"/>
        </w:rPr>
        <w:lastRenderedPageBreak/>
        <w:t>У зв’язку з цим загострилися питання соціальної й психолого-педагогічної допомоги сім’ям у вихованні дітей.</w:t>
      </w:r>
    </w:p>
    <w:p w:rsidR="00CF21DD" w:rsidRDefault="00CF21DD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F21DD">
        <w:rPr>
          <w:rFonts w:ascii="Times New Roman" w:hAnsi="Times New Roman" w:cs="Times New Roman"/>
          <w:sz w:val="28"/>
          <w:szCs w:val="28"/>
          <w:lang w:val="uk-UA"/>
        </w:rPr>
        <w:t>Організація повноцінної взаємодії педагогів і батьків є сьогодні одним із найважливіших завдань, що стоять перед колективами сучасних навчальних закладів освіти.</w:t>
      </w:r>
    </w:p>
    <w:p w:rsidR="00895A6F" w:rsidRDefault="00DC666E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666E">
        <w:rPr>
          <w:rFonts w:ascii="Times New Roman" w:hAnsi="Times New Roman" w:cs="Times New Roman"/>
          <w:b/>
          <w:iCs/>
          <w:snapToGrid w:val="0"/>
          <w:sz w:val="28"/>
          <w:szCs w:val="28"/>
          <w:lang w:val="uk-UA"/>
        </w:rPr>
        <w:t>Аналіз останніх досліджень і публікацій</w:t>
      </w:r>
      <w:r w:rsidR="00452EC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95A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95A6F" w:rsidRPr="00895A6F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proofErr w:type="spellStart"/>
      <w:r w:rsidR="00895A6F" w:rsidRPr="00895A6F">
        <w:rPr>
          <w:rFonts w:ascii="Times New Roman" w:hAnsi="Times New Roman" w:cs="Times New Roman"/>
          <w:sz w:val="28"/>
          <w:szCs w:val="28"/>
          <w:lang w:val="uk-UA"/>
        </w:rPr>
        <w:t>рубежі</w:t>
      </w:r>
      <w:proofErr w:type="spellEnd"/>
      <w:r w:rsidR="00895A6F" w:rsidRPr="00895A6F">
        <w:rPr>
          <w:rFonts w:ascii="Times New Roman" w:hAnsi="Times New Roman" w:cs="Times New Roman"/>
          <w:sz w:val="28"/>
          <w:szCs w:val="28"/>
          <w:lang w:val="uk-UA"/>
        </w:rPr>
        <w:t xml:space="preserve"> ХІХ і ХХ століть вперше виникає ідея взаємодії школи та сім’ї у процесі виховання дитини. Єдність сім'ї і школи відіграє важливу роль у вирішенні завдань всебічного розвитку та виховання школяра. Важливого значення даній проблемі надавали відомі педагоги: </w:t>
      </w:r>
      <w:proofErr w:type="spellStart"/>
      <w:r w:rsidR="00895A6F" w:rsidRPr="00895A6F">
        <w:rPr>
          <w:rFonts w:ascii="Times New Roman" w:hAnsi="Times New Roman" w:cs="Times New Roman"/>
          <w:sz w:val="28"/>
          <w:szCs w:val="28"/>
          <w:lang w:val="uk-UA"/>
        </w:rPr>
        <w:t>Януш</w:t>
      </w:r>
      <w:proofErr w:type="spellEnd"/>
      <w:r w:rsidR="00895A6F" w:rsidRPr="00895A6F">
        <w:rPr>
          <w:rFonts w:ascii="Times New Roman" w:hAnsi="Times New Roman" w:cs="Times New Roman"/>
          <w:sz w:val="28"/>
          <w:szCs w:val="28"/>
          <w:lang w:val="uk-UA"/>
        </w:rPr>
        <w:t xml:space="preserve"> Корчак, А. Макаренко В. Сухомлинський, М. </w:t>
      </w:r>
      <w:proofErr w:type="spellStart"/>
      <w:r w:rsidR="00895A6F" w:rsidRPr="00895A6F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95A6F">
        <w:rPr>
          <w:rFonts w:ascii="Times New Roman" w:hAnsi="Times New Roman" w:cs="Times New Roman"/>
          <w:sz w:val="28"/>
          <w:szCs w:val="28"/>
          <w:lang w:val="uk-UA"/>
        </w:rPr>
        <w:t>тельмахович</w:t>
      </w:r>
      <w:proofErr w:type="spellEnd"/>
      <w:r w:rsidR="00895A6F">
        <w:rPr>
          <w:rFonts w:ascii="Times New Roman" w:hAnsi="Times New Roman" w:cs="Times New Roman"/>
          <w:sz w:val="28"/>
          <w:szCs w:val="28"/>
          <w:lang w:val="uk-UA"/>
        </w:rPr>
        <w:t xml:space="preserve"> та інші дослідники.</w:t>
      </w:r>
    </w:p>
    <w:p w:rsidR="00895A6F" w:rsidRDefault="00895A6F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5A6F">
        <w:rPr>
          <w:rFonts w:ascii="Times New Roman" w:hAnsi="Times New Roman" w:cs="Times New Roman"/>
          <w:sz w:val="28"/>
          <w:szCs w:val="28"/>
          <w:lang w:val="uk-UA"/>
        </w:rPr>
        <w:t>К.</w:t>
      </w:r>
      <w:r w:rsidR="00922F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95A6F">
        <w:rPr>
          <w:rFonts w:ascii="Times New Roman" w:hAnsi="Times New Roman" w:cs="Times New Roman"/>
          <w:sz w:val="28"/>
          <w:szCs w:val="28"/>
          <w:lang w:val="uk-UA"/>
        </w:rPr>
        <w:t xml:space="preserve">Н. </w:t>
      </w:r>
      <w:proofErr w:type="spellStart"/>
      <w:r w:rsidRPr="00895A6F">
        <w:rPr>
          <w:rFonts w:ascii="Times New Roman" w:hAnsi="Times New Roman" w:cs="Times New Roman"/>
          <w:sz w:val="28"/>
          <w:szCs w:val="28"/>
          <w:lang w:val="uk-UA"/>
        </w:rPr>
        <w:t>Вентцель</w:t>
      </w:r>
      <w:proofErr w:type="spellEnd"/>
      <w:r w:rsidRPr="00895A6F">
        <w:rPr>
          <w:rFonts w:ascii="Times New Roman" w:hAnsi="Times New Roman" w:cs="Times New Roman"/>
          <w:sz w:val="28"/>
          <w:szCs w:val="28"/>
          <w:lang w:val="uk-UA"/>
        </w:rPr>
        <w:t xml:space="preserve"> поряд з проблемами сімейного виховання, освіти батьків піднімає проблему зв’язку школи з батьками. Н. К. </w:t>
      </w:r>
      <w:proofErr w:type="spellStart"/>
      <w:r w:rsidRPr="00895A6F">
        <w:rPr>
          <w:rFonts w:ascii="Times New Roman" w:hAnsi="Times New Roman" w:cs="Times New Roman"/>
          <w:sz w:val="28"/>
          <w:szCs w:val="28"/>
          <w:lang w:val="uk-UA"/>
        </w:rPr>
        <w:t>Крупська</w:t>
      </w:r>
      <w:proofErr w:type="spellEnd"/>
      <w:r w:rsidRPr="00895A6F">
        <w:rPr>
          <w:rFonts w:ascii="Times New Roman" w:hAnsi="Times New Roman" w:cs="Times New Roman"/>
          <w:sz w:val="28"/>
          <w:szCs w:val="28"/>
          <w:lang w:val="uk-UA"/>
        </w:rPr>
        <w:t xml:space="preserve"> була одним із перших педагогів, які пропагували ідею тісної взаємодії школи з сім’єю. А. С. Макаренко стояв у витоків вирішення проблеми взаємодії школи та сім’ї.</w:t>
      </w:r>
    </w:p>
    <w:p w:rsidR="00DC666E" w:rsidRDefault="00895A6F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5A6F">
        <w:rPr>
          <w:rFonts w:ascii="Times New Roman" w:hAnsi="Times New Roman" w:cs="Times New Roman"/>
          <w:sz w:val="28"/>
          <w:szCs w:val="28"/>
          <w:lang w:val="uk-UA"/>
        </w:rPr>
        <w:t xml:space="preserve">В. </w:t>
      </w:r>
      <w:proofErr w:type="spellStart"/>
      <w:r w:rsidRPr="00895A6F">
        <w:rPr>
          <w:rFonts w:ascii="Times New Roman" w:hAnsi="Times New Roman" w:cs="Times New Roman"/>
          <w:sz w:val="28"/>
          <w:szCs w:val="28"/>
          <w:lang w:val="uk-UA"/>
        </w:rPr>
        <w:t>Оржеховська</w:t>
      </w:r>
      <w:proofErr w:type="spellEnd"/>
      <w:r w:rsidRPr="00895A6F">
        <w:rPr>
          <w:rFonts w:ascii="Times New Roman" w:hAnsi="Times New Roman" w:cs="Times New Roman"/>
          <w:sz w:val="28"/>
          <w:szCs w:val="28"/>
          <w:lang w:val="uk-UA"/>
        </w:rPr>
        <w:t xml:space="preserve">, В. Кириченко, Г. </w:t>
      </w:r>
      <w:proofErr w:type="spellStart"/>
      <w:r w:rsidRPr="00895A6F">
        <w:rPr>
          <w:rFonts w:ascii="Times New Roman" w:hAnsi="Times New Roman" w:cs="Times New Roman"/>
          <w:sz w:val="28"/>
          <w:szCs w:val="28"/>
          <w:lang w:val="uk-UA"/>
        </w:rPr>
        <w:t>Ковганич</w:t>
      </w:r>
      <w:proofErr w:type="spellEnd"/>
      <w:r w:rsidRPr="00895A6F">
        <w:rPr>
          <w:rFonts w:ascii="Times New Roman" w:hAnsi="Times New Roman" w:cs="Times New Roman"/>
          <w:sz w:val="28"/>
          <w:szCs w:val="28"/>
          <w:lang w:val="uk-UA"/>
        </w:rPr>
        <w:t xml:space="preserve"> переконані у тому, що виховання дітей у школі і сім’ї – це нероздільний процес з єдиною метою, який зорієнтований не лише на спільні зусилля навчального закладу і сім’ї у вихованні школярів, а й на їх виховну співпрацю у цьому процесі. Його здійснення передбачає єдино спрямовану взаємодію у взаємозалежній діяльності у системі стосунків батьків і педагогів. Стосунки співпраці передбачають рівність сторін, вза</w:t>
      </w:r>
      <w:r>
        <w:rPr>
          <w:rFonts w:ascii="Times New Roman" w:hAnsi="Times New Roman" w:cs="Times New Roman"/>
          <w:sz w:val="28"/>
          <w:szCs w:val="28"/>
          <w:lang w:val="uk-UA"/>
        </w:rPr>
        <w:t>ємну добро</w:t>
      </w:r>
      <w:r w:rsidR="00826807">
        <w:rPr>
          <w:rFonts w:ascii="Times New Roman" w:hAnsi="Times New Roman" w:cs="Times New Roman"/>
          <w:sz w:val="28"/>
          <w:szCs w:val="28"/>
          <w:lang w:val="uk-UA"/>
        </w:rPr>
        <w:t>зичливість і повагу [6,</w:t>
      </w:r>
      <w:r w:rsidRPr="00895A6F">
        <w:rPr>
          <w:rFonts w:ascii="Times New Roman" w:hAnsi="Times New Roman" w:cs="Times New Roman"/>
          <w:sz w:val="28"/>
          <w:szCs w:val="28"/>
          <w:lang w:val="uk-UA"/>
        </w:rPr>
        <w:t xml:space="preserve"> 16].</w:t>
      </w:r>
    </w:p>
    <w:p w:rsidR="000058C6" w:rsidRPr="000058C6" w:rsidRDefault="000058C6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58C6">
        <w:rPr>
          <w:rFonts w:ascii="Times New Roman" w:hAnsi="Times New Roman" w:cs="Times New Roman"/>
          <w:sz w:val="28"/>
          <w:szCs w:val="28"/>
          <w:lang w:val="uk-UA"/>
        </w:rPr>
        <w:t>Розглядаючи освіту і становлення людини в контексті культури, не можна не погодитися з думкою відомого філософа М.С.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058C6">
        <w:rPr>
          <w:rFonts w:ascii="Times New Roman" w:hAnsi="Times New Roman" w:cs="Times New Roman"/>
          <w:sz w:val="28"/>
          <w:szCs w:val="28"/>
          <w:lang w:val="uk-UA"/>
        </w:rPr>
        <w:t>Кагана про те, що культура винайшла два ефективних для виховання лю</w:t>
      </w:r>
      <w:r>
        <w:rPr>
          <w:rFonts w:ascii="Times New Roman" w:hAnsi="Times New Roman" w:cs="Times New Roman"/>
          <w:sz w:val="28"/>
          <w:szCs w:val="28"/>
          <w:lang w:val="uk-UA"/>
        </w:rPr>
        <w:t>дини інститути – школу і сім’ю</w:t>
      </w:r>
      <w:r w:rsidRPr="000058C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0058C6" w:rsidRPr="000058C6" w:rsidRDefault="000058C6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58C6">
        <w:rPr>
          <w:rFonts w:ascii="Times New Roman" w:hAnsi="Times New Roman" w:cs="Times New Roman"/>
          <w:sz w:val="28"/>
          <w:szCs w:val="28"/>
          <w:lang w:val="uk-UA"/>
        </w:rPr>
        <w:t>Говорячи про сім’ю, вчений пише: «Сім’я стає тимчасовою, міцною системою, бо передача дітям тих поведінкових норм, які не передаються генетично, потребує набагато більше часу та праці: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058C6">
        <w:rPr>
          <w:rFonts w:ascii="Times New Roman" w:hAnsi="Times New Roman" w:cs="Times New Roman"/>
          <w:sz w:val="28"/>
          <w:szCs w:val="28"/>
          <w:lang w:val="uk-UA"/>
        </w:rPr>
        <w:t xml:space="preserve">сім’я повинна створити найбільш сприятливі умови для того, щоб дитина почала засвоювати досвід </w:t>
      </w:r>
      <w:r w:rsidRPr="000058C6">
        <w:rPr>
          <w:rFonts w:ascii="Times New Roman" w:hAnsi="Times New Roman" w:cs="Times New Roman"/>
          <w:sz w:val="28"/>
          <w:szCs w:val="28"/>
          <w:lang w:val="uk-UA"/>
        </w:rPr>
        <w:lastRenderedPageBreak/>
        <w:t>поведінки людини, накопичений всією історією, яка передує людству, а це може відбутися лише в прямому та тривалому, багаторічному погодженні дітей та батьків». На думку М.С.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058C6">
        <w:rPr>
          <w:rFonts w:ascii="Times New Roman" w:hAnsi="Times New Roman" w:cs="Times New Roman"/>
          <w:sz w:val="28"/>
          <w:szCs w:val="28"/>
          <w:lang w:val="uk-UA"/>
        </w:rPr>
        <w:t>Кагана, в сім’ї як освітньому інституті є безперечні переваги в ряді суттєвих моментів перед школою (представництво обох частин людства, наявність змінюючи одне одного поколінь, цілісної єдності при збереженні унікальності кожного чл</w:t>
      </w:r>
      <w:r w:rsidR="00826807">
        <w:rPr>
          <w:rFonts w:ascii="Times New Roman" w:hAnsi="Times New Roman" w:cs="Times New Roman"/>
          <w:sz w:val="28"/>
          <w:szCs w:val="28"/>
          <w:lang w:val="uk-UA"/>
        </w:rPr>
        <w:t>ена родини тощо)[2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0058C6">
        <w:rPr>
          <w:rFonts w:ascii="Times New Roman" w:hAnsi="Times New Roman" w:cs="Times New Roman"/>
          <w:sz w:val="28"/>
          <w:szCs w:val="28"/>
          <w:lang w:val="uk-UA"/>
        </w:rPr>
        <w:t xml:space="preserve">16]. </w:t>
      </w:r>
    </w:p>
    <w:p w:rsidR="000058C6" w:rsidRPr="000058C6" w:rsidRDefault="000058C6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58C6">
        <w:rPr>
          <w:rFonts w:ascii="Times New Roman" w:hAnsi="Times New Roman" w:cs="Times New Roman"/>
          <w:sz w:val="28"/>
          <w:szCs w:val="28"/>
          <w:lang w:val="uk-UA"/>
        </w:rPr>
        <w:t xml:space="preserve">Навчальний заклад ХХІ століття – це, передовсім відкрита виховна система, яка спрямована на виховання дитини як суб’єкта власного життя й успіху, оволодіння учнем життєвою компетентністю. Але цієї мети він може досягнути лише завдяки модернізації і урізноманітнення форм партнерської взаємодії з батьками. </w:t>
      </w:r>
    </w:p>
    <w:p w:rsidR="000058C6" w:rsidRPr="000058C6" w:rsidRDefault="000058C6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58C6">
        <w:rPr>
          <w:rFonts w:ascii="Times New Roman" w:hAnsi="Times New Roman" w:cs="Times New Roman"/>
          <w:sz w:val="28"/>
          <w:szCs w:val="28"/>
          <w:lang w:val="uk-UA"/>
        </w:rPr>
        <w:t xml:space="preserve">Головним завданням спільної діяльності навчального закладу і сім’ї з питань вирішення проблем навчання, виховання і розвитку дітей є: </w:t>
      </w:r>
    </w:p>
    <w:p w:rsidR="000058C6" w:rsidRPr="000058C6" w:rsidRDefault="000058C6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58C6">
        <w:rPr>
          <w:rFonts w:ascii="Times New Roman" w:hAnsi="Times New Roman" w:cs="Times New Roman"/>
          <w:sz w:val="28"/>
          <w:szCs w:val="28"/>
          <w:lang w:val="uk-UA"/>
        </w:rPr>
        <w:t xml:space="preserve">• Інтеграція зусиль сім’ї і педагогічного колективу в діяльності щодо розвитку особистості дитини; </w:t>
      </w:r>
    </w:p>
    <w:p w:rsidR="000058C6" w:rsidRPr="000058C6" w:rsidRDefault="000058C6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58C6">
        <w:rPr>
          <w:rFonts w:ascii="Times New Roman" w:hAnsi="Times New Roman" w:cs="Times New Roman"/>
          <w:sz w:val="28"/>
          <w:szCs w:val="28"/>
          <w:lang w:val="uk-UA"/>
        </w:rPr>
        <w:t xml:space="preserve">• Забезпечення участі батьків в організації навчально-виховного процесу і шкільному самоврядуванні; </w:t>
      </w:r>
    </w:p>
    <w:p w:rsidR="000058C6" w:rsidRPr="000058C6" w:rsidRDefault="000058C6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58C6">
        <w:rPr>
          <w:rFonts w:ascii="Times New Roman" w:hAnsi="Times New Roman" w:cs="Times New Roman"/>
          <w:sz w:val="28"/>
          <w:szCs w:val="28"/>
          <w:lang w:val="uk-UA"/>
        </w:rPr>
        <w:t xml:space="preserve">• Мотивацію батьків до вивчення науково-методичної та психолого-педагогічної літератури з проблем розвитку та виховання дітей; </w:t>
      </w:r>
    </w:p>
    <w:p w:rsidR="000058C6" w:rsidRPr="000058C6" w:rsidRDefault="000058C6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58C6">
        <w:rPr>
          <w:rFonts w:ascii="Times New Roman" w:hAnsi="Times New Roman" w:cs="Times New Roman"/>
          <w:sz w:val="28"/>
          <w:szCs w:val="28"/>
          <w:lang w:val="uk-UA"/>
        </w:rPr>
        <w:t xml:space="preserve">• Підвищення психолого-педагогічної культури батьків, поповнення арсеналу їх знань, вмінь і навичок виховної взаємодії з дітьми; </w:t>
      </w:r>
    </w:p>
    <w:p w:rsidR="000058C6" w:rsidRPr="000058C6" w:rsidRDefault="000058C6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58C6">
        <w:rPr>
          <w:rFonts w:ascii="Times New Roman" w:hAnsi="Times New Roman" w:cs="Times New Roman"/>
          <w:sz w:val="28"/>
          <w:szCs w:val="28"/>
          <w:lang w:val="uk-UA"/>
        </w:rPr>
        <w:t xml:space="preserve">• Підвищення відповідальності батьків за виховання дітей, ролі батька у родині; </w:t>
      </w:r>
    </w:p>
    <w:p w:rsidR="000058C6" w:rsidRPr="000058C6" w:rsidRDefault="000058C6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58C6">
        <w:rPr>
          <w:rFonts w:ascii="Times New Roman" w:hAnsi="Times New Roman" w:cs="Times New Roman"/>
          <w:sz w:val="28"/>
          <w:szCs w:val="28"/>
          <w:lang w:val="uk-UA"/>
        </w:rPr>
        <w:t xml:space="preserve">• Створення системи просвітницької роботи, спрямованої на підвищення правової культури батьків; </w:t>
      </w:r>
    </w:p>
    <w:p w:rsidR="000058C6" w:rsidRPr="000058C6" w:rsidRDefault="000058C6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58C6">
        <w:rPr>
          <w:rFonts w:ascii="Times New Roman" w:hAnsi="Times New Roman" w:cs="Times New Roman"/>
          <w:sz w:val="28"/>
          <w:szCs w:val="28"/>
          <w:lang w:val="uk-UA"/>
        </w:rPr>
        <w:t xml:space="preserve">• Презентації успішного досвіду сімейного виховання; </w:t>
      </w:r>
    </w:p>
    <w:p w:rsidR="000058C6" w:rsidRPr="000058C6" w:rsidRDefault="000058C6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58C6">
        <w:rPr>
          <w:rFonts w:ascii="Times New Roman" w:hAnsi="Times New Roman" w:cs="Times New Roman"/>
          <w:sz w:val="28"/>
          <w:szCs w:val="28"/>
          <w:lang w:val="uk-UA"/>
        </w:rPr>
        <w:t xml:space="preserve">• Підвищення рівня </w:t>
      </w:r>
      <w:proofErr w:type="spellStart"/>
      <w:r w:rsidRPr="000058C6">
        <w:rPr>
          <w:rFonts w:ascii="Times New Roman" w:hAnsi="Times New Roman" w:cs="Times New Roman"/>
          <w:sz w:val="28"/>
          <w:szCs w:val="28"/>
          <w:lang w:val="uk-UA"/>
        </w:rPr>
        <w:t>профінформованості</w:t>
      </w:r>
      <w:proofErr w:type="spellEnd"/>
      <w:r w:rsidRPr="000058C6">
        <w:rPr>
          <w:rFonts w:ascii="Times New Roman" w:hAnsi="Times New Roman" w:cs="Times New Roman"/>
          <w:sz w:val="28"/>
          <w:szCs w:val="28"/>
          <w:lang w:val="uk-UA"/>
        </w:rPr>
        <w:t xml:space="preserve"> батьків та їхньої компетентності з проблем формування здорового способу життя, профілактики асоціальної </w:t>
      </w:r>
      <w:r w:rsidRPr="000058C6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поведінки та поширення шкідливих звичок, репродуктивного здоров’я дітей та молоді, організації змістовного сімейного дозвілля; </w:t>
      </w:r>
    </w:p>
    <w:p w:rsidR="000058C6" w:rsidRPr="000058C6" w:rsidRDefault="000058C6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58C6">
        <w:rPr>
          <w:rFonts w:ascii="Times New Roman" w:hAnsi="Times New Roman" w:cs="Times New Roman"/>
          <w:sz w:val="28"/>
          <w:szCs w:val="28"/>
          <w:lang w:val="uk-UA"/>
        </w:rPr>
        <w:t xml:space="preserve">• Залучення батьків до виховної роботи з дітьми та молоддю за місцем проживання; </w:t>
      </w:r>
    </w:p>
    <w:p w:rsidR="000058C6" w:rsidRPr="000058C6" w:rsidRDefault="000058C6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58C6">
        <w:rPr>
          <w:rFonts w:ascii="Times New Roman" w:hAnsi="Times New Roman" w:cs="Times New Roman"/>
          <w:sz w:val="28"/>
          <w:szCs w:val="28"/>
          <w:lang w:val="uk-UA"/>
        </w:rPr>
        <w:t xml:space="preserve">• Надання психолого-педагогічної підтримки </w:t>
      </w:r>
      <w:r>
        <w:rPr>
          <w:rFonts w:ascii="Times New Roman" w:hAnsi="Times New Roman" w:cs="Times New Roman"/>
          <w:sz w:val="28"/>
          <w:szCs w:val="28"/>
          <w:lang w:val="uk-UA"/>
        </w:rPr>
        <w:t>та допом</w:t>
      </w:r>
      <w:r w:rsidR="00826807">
        <w:rPr>
          <w:rFonts w:ascii="Times New Roman" w:hAnsi="Times New Roman" w:cs="Times New Roman"/>
          <w:sz w:val="28"/>
          <w:szCs w:val="28"/>
          <w:lang w:val="uk-UA"/>
        </w:rPr>
        <w:t>оги проблемним сім’ям [6</w:t>
      </w:r>
      <w:r>
        <w:rPr>
          <w:rFonts w:ascii="Times New Roman" w:hAnsi="Times New Roman" w:cs="Times New Roman"/>
          <w:sz w:val="28"/>
          <w:szCs w:val="28"/>
          <w:lang w:val="uk-UA"/>
        </w:rPr>
        <w:t>, 20</w:t>
      </w:r>
      <w:r w:rsidRPr="000058C6">
        <w:rPr>
          <w:rFonts w:ascii="Times New Roman" w:hAnsi="Times New Roman" w:cs="Times New Roman"/>
          <w:sz w:val="28"/>
          <w:szCs w:val="28"/>
          <w:lang w:val="uk-UA"/>
        </w:rPr>
        <w:t>].</w:t>
      </w:r>
    </w:p>
    <w:p w:rsidR="00DC666E" w:rsidRDefault="00DC666E" w:rsidP="0082680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67307">
        <w:rPr>
          <w:rFonts w:ascii="Times New Roman" w:hAnsi="Times New Roman" w:cs="Times New Roman"/>
          <w:b/>
          <w:sz w:val="28"/>
          <w:szCs w:val="28"/>
          <w:lang w:val="uk-UA"/>
        </w:rPr>
        <w:t>Мета статті:</w:t>
      </w:r>
      <w:r w:rsidRPr="00D67307">
        <w:rPr>
          <w:rFonts w:ascii="Times New Roman" w:hAnsi="Times New Roman" w:cs="Times New Roman"/>
          <w:b/>
          <w:iCs/>
          <w:snapToGrid w:val="0"/>
          <w:sz w:val="28"/>
          <w:szCs w:val="28"/>
          <w:lang w:val="uk-UA"/>
        </w:rPr>
        <w:t xml:space="preserve"> </w:t>
      </w:r>
      <w:r w:rsidRPr="00DC666E">
        <w:rPr>
          <w:rFonts w:ascii="Times New Roman" w:eastAsia="Times New Roman" w:hAnsi="Times New Roman" w:cs="Times New Roman"/>
          <w:sz w:val="28"/>
          <w:szCs w:val="28"/>
          <w:lang w:val="uk-UA"/>
        </w:rPr>
        <w:t>висвітлення теоретичних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практичних</w:t>
      </w:r>
      <w:r w:rsidRPr="00DC666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основ інноваційних форм</w:t>
      </w:r>
      <w:r w:rsidR="00452EC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методів роботи з батьківською громадою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0058C6" w:rsidRPr="000058C6" w:rsidRDefault="00DC666E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</w:pPr>
      <w:r w:rsidRPr="00D67307">
        <w:rPr>
          <w:rFonts w:ascii="Times New Roman" w:hAnsi="Times New Roman" w:cs="Times New Roman"/>
          <w:b/>
          <w:iCs/>
          <w:snapToGrid w:val="0"/>
          <w:sz w:val="28"/>
          <w:szCs w:val="28"/>
          <w:lang w:val="uk-UA"/>
        </w:rPr>
        <w:t>Виклад основного матеріалу.</w:t>
      </w:r>
      <w:r w:rsidR="00F72CDE">
        <w:rPr>
          <w:rFonts w:ascii="Times New Roman" w:hAnsi="Times New Roman" w:cs="Times New Roman"/>
          <w:b/>
          <w:iCs/>
          <w:snapToGrid w:val="0"/>
          <w:sz w:val="28"/>
          <w:szCs w:val="28"/>
          <w:lang w:val="uk-UA"/>
        </w:rPr>
        <w:t xml:space="preserve"> </w:t>
      </w:r>
      <w:r w:rsidR="000058C6" w:rsidRPr="000058C6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Як два крила у птаха, що допомагають йому вільно літати в безмежному просторі, так сім’я і школа створюють оптимальне навчальне середовище для вільного та повноцінного розвитку особистості школяра. Їхня співпраця є важливою умовою ефективної навчально-виховної роботи, спрямованої на створення атмосфери доброзичливості та взаєморозуміння, з опорою на народні й сучасні педагогічні надбання, національну і світову культуру, вселюдські й наці</w:t>
      </w:r>
      <w:r w:rsidR="00826807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ональні моральні цінності[3</w:t>
      </w:r>
      <w:r w:rsidR="000058C6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 xml:space="preserve">, </w:t>
      </w:r>
      <w:r w:rsidR="000058C6" w:rsidRPr="000058C6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 xml:space="preserve">4]. </w:t>
      </w:r>
    </w:p>
    <w:p w:rsidR="00F72CDE" w:rsidRPr="00F72CDE" w:rsidRDefault="00F72CDE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Діти проводять у школі 6-8</w:t>
      </w:r>
      <w:r w:rsidRPr="00F72CDE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 xml:space="preserve"> годин у напруженій праці. Робота в колективі ставить дітей у складні відносини з товаришами,</w:t>
      </w:r>
      <w:r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 xml:space="preserve"> однокласниками, </w:t>
      </w:r>
      <w:r w:rsidRPr="00F72CDE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вчителями. У цих взаєминах виявляються внутрішні якості дітей, їх старанність, правдивість, уміння жити в колективі,</w:t>
      </w:r>
      <w:r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 xml:space="preserve"> </w:t>
      </w:r>
      <w:r w:rsidRPr="00F72CDE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ділитися з товаришами, відповідати за доручення.</w:t>
      </w:r>
    </w:p>
    <w:p w:rsidR="00F72CDE" w:rsidRPr="00F72CDE" w:rsidRDefault="00F72CDE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</w:pPr>
      <w:r w:rsidRPr="00F72CDE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Що ж робити для того, щоб якомога більше батьків стали справжніми партнерами  школи у справі виховання дітей?</w:t>
      </w:r>
    </w:p>
    <w:p w:rsidR="00F72CDE" w:rsidRPr="00F72CDE" w:rsidRDefault="00F72CDE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- п</w:t>
      </w:r>
      <w:r w:rsidRPr="00F72CDE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іднімати авторитет сім’ї;</w:t>
      </w:r>
    </w:p>
    <w:p w:rsidR="00F72CDE" w:rsidRPr="00F72CDE" w:rsidRDefault="00F72CDE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</w:pPr>
      <w:r w:rsidRPr="00F72CDE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- враховувати інтереси батьків;</w:t>
      </w:r>
    </w:p>
    <w:p w:rsidR="00F72CDE" w:rsidRPr="00F72CDE" w:rsidRDefault="00F72CDE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</w:pPr>
      <w:r w:rsidRPr="00F72CDE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- спиратися на життєвий досвід батьків;</w:t>
      </w:r>
    </w:p>
    <w:p w:rsidR="000161F9" w:rsidRDefault="00F72CDE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</w:pPr>
      <w:r w:rsidRPr="00F72CDE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- вірити, що будь-яка сім’я має сильні сторони.</w:t>
      </w:r>
    </w:p>
    <w:p w:rsidR="000161F9" w:rsidRDefault="000161F9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</w:pPr>
      <w:r w:rsidRPr="000161F9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Пропаганда педагогічних знань з метою підвищення педагогічної освіти батьків, організація та проведення заходів, спрямованих на опанування батьками педагогічних знань, – це головні завдання сучасних закла</w:t>
      </w:r>
      <w:r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дів освіти у роботі з батьками.</w:t>
      </w:r>
    </w:p>
    <w:p w:rsidR="000161F9" w:rsidRDefault="000161F9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</w:pPr>
      <w:r w:rsidRPr="000161F9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lastRenderedPageBreak/>
        <w:t>Сучасні освітні заклади стають відкритими для батьків, дітей та громадськості. Вони все більше уваги приділяють освіті та вихованню батьків, вважаючи це одним із принципово важливих чинників успішно</w:t>
      </w:r>
      <w:r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го розвитку та виховання дітей.</w:t>
      </w:r>
    </w:p>
    <w:p w:rsidR="000161F9" w:rsidRPr="000161F9" w:rsidRDefault="000161F9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</w:pPr>
      <w:r w:rsidRPr="000161F9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 xml:space="preserve">Вплив закладів освіти на розвиток педагогічної культури батьків буде </w:t>
      </w:r>
      <w:r w:rsidR="00826807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 xml:space="preserve">ефективним, якщо відповідатиме </w:t>
      </w:r>
      <w:r w:rsidRPr="000161F9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таким критеріям:</w:t>
      </w:r>
    </w:p>
    <w:p w:rsidR="000161F9" w:rsidRPr="000161F9" w:rsidRDefault="000161F9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</w:pPr>
      <w:r w:rsidRPr="000161F9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1. Спрямованість і адресність. Даючи конкретні поради, рекомендації, ми повинні знати особливості конкретних сімей. Нерідко батьки самі звертаються до нас по педагогічні поради, у тому числі з конкретними питаннями щодо власної дитини.</w:t>
      </w:r>
    </w:p>
    <w:p w:rsidR="000161F9" w:rsidRPr="000161F9" w:rsidRDefault="000161F9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</w:pPr>
      <w:r w:rsidRPr="000161F9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2. Оперативний зворотний зв’язок. Робота наша з батьками має вибудовуватися на основі живого діалогу, у процесі якого з’ясовує рівень сформованості педагогічних знань і навичок батьків, вносить за необхідності відповідні корективи.</w:t>
      </w:r>
    </w:p>
    <w:p w:rsidR="000161F9" w:rsidRPr="000161F9" w:rsidRDefault="000161F9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</w:pPr>
      <w:r w:rsidRPr="000161F9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3. Індивідуалізація педагогічного впливу. Працюючи з батьками, я допомагаю їм використовувати педагогічні знання не як абстрактні істини, а як керівництво до практичних виховних дій, спрямованих на конкретну дитину з її особливостями, перспективами вікового й індивідуального розвитку.</w:t>
      </w:r>
    </w:p>
    <w:p w:rsidR="000161F9" w:rsidRPr="000161F9" w:rsidRDefault="000161F9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</w:pPr>
      <w:r w:rsidRPr="000161F9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Організація роботи з батьками в ліцеї багатоаспектна і має значні педагогічні можливості. Успіх в організації роботи з батьками великою мірою залежить від особистості й авторитету педагога, його професійності, високих моральних, людських якостей, вміння спілкуватись з батьками, з колегами, з дітьми. Особливе місце в цьому процесі посідає класний керівник та майстер виробничого навчання, який є першим, хто встановлює контакт із сім’єю учня і чия компетентність стає обличчям ліцею.</w:t>
      </w:r>
    </w:p>
    <w:p w:rsidR="000161F9" w:rsidRPr="000161F9" w:rsidRDefault="000161F9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</w:pPr>
      <w:r w:rsidRPr="000161F9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 xml:space="preserve"> Під час виховного процесу педагоги і батьки традиційно перебувають у різних ситуаціях, хоча відомо: для того, щоб допомогти учневі, необхідно забезпечити єдність дій ліцею і сім’ї. Адже сім’я, як єдиний організм з притаманним йому мікрокліматом, має винятково важливий вплив на дитину.</w:t>
      </w:r>
    </w:p>
    <w:p w:rsidR="000161F9" w:rsidRPr="000161F9" w:rsidRDefault="000161F9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</w:pPr>
      <w:r w:rsidRPr="000161F9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lastRenderedPageBreak/>
        <w:t>Сьогодні в Україні немає системи цілеспрямова</w:t>
      </w:r>
      <w:r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 xml:space="preserve">ної підготовки до усвідомленого </w:t>
      </w:r>
      <w:r w:rsidRPr="000161F9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батьківства. Батьківська освіта стає необхідною і набуває практики в нашому суспільстві, а це кардинально змінює вимоги до змісту, форм і методів сучасних закладів освіти.</w:t>
      </w:r>
    </w:p>
    <w:p w:rsidR="000161F9" w:rsidRPr="000161F9" w:rsidRDefault="000161F9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</w:pPr>
      <w:r w:rsidRPr="000161F9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 xml:space="preserve"> У роботі з сучасними батьками більшість традиційних форм педагогічної просвіти (лекції, доповіді, загальні консультації тощо) є малоефективними.</w:t>
      </w:r>
    </w:p>
    <w:p w:rsidR="000161F9" w:rsidRPr="000161F9" w:rsidRDefault="000161F9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</w:pPr>
      <w:r w:rsidRPr="000161F9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У сучасних умовах координацію виховних дій сім’ї покладено на начальний заклад і від того, як організована і реалізована робота з батьками учнів, значною мірою залежить успішність процесу навчання і виховання дітей. Важливим завданням є широке залучення батьків, усіх дорослих членів сім’ї до співпраці з педагогічним колективом, до активної участі в житті ліцею, групи.</w:t>
      </w:r>
    </w:p>
    <w:p w:rsidR="000161F9" w:rsidRPr="000161F9" w:rsidRDefault="000161F9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</w:pPr>
      <w:r w:rsidRPr="000161F9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Основну роботу з батьками ліцей проводить через батьківські об’єднання, які мають різні назви – університети педагогічних знань, батьківські комітети, лекторії, конгреси, асоціації, асамблеї, президії, комісії, клуби, позакласний педагогічний всеобуч. Кожен з них має свій план, положення, напрями діяльності.</w:t>
      </w:r>
    </w:p>
    <w:p w:rsidR="000161F9" w:rsidRPr="000161F9" w:rsidRDefault="000161F9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</w:pPr>
      <w:r w:rsidRPr="000161F9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Університети педагогічних знань, які об’єднують кілька документів, створюються за сприяння відділів освіти на рівні районів, піклувальних рад закладів освіти і ради ліцею та працюють на громадських засадах. Факультети охоплюють батьків дітей різних курсів: першого, другого, третього.  До роботи в університетах залучаються провідні педагоги, психологи, медики, юристи, соціологи та інші фахівці .</w:t>
      </w:r>
    </w:p>
    <w:p w:rsidR="000161F9" w:rsidRPr="000161F9" w:rsidRDefault="000161F9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</w:pPr>
      <w:r w:rsidRPr="000161F9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 xml:space="preserve">Найбільш доцільною формою педагогічного всеобучу батьків вважається позакласна, за якої педагог відходить від традиційного монологу (лекції, бесіди), поєднує індивідуальну роботу з групами батьків, педагогічне спілкування з окремими членами сім’ї, широко залучає психолого-педагогічне консультування членів сімей з питань навчання і виховання дітей, тестування й анкетування батьків і дітей, тренінгів, практикумів, рольових ігор тощо, спрямованих на встановлення в сім’ях міцних морально-етичних </w:t>
      </w:r>
      <w:proofErr w:type="spellStart"/>
      <w:r w:rsidRPr="000161F9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зв’язків</w:t>
      </w:r>
      <w:proofErr w:type="spellEnd"/>
      <w:r w:rsidRPr="000161F9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 xml:space="preserve"> між дорослими і дітьми, </w:t>
      </w:r>
      <w:r w:rsidRPr="000161F9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lastRenderedPageBreak/>
        <w:t>атмосфери взаєморозуміння, співробітництва, емоційної співпричетності один до одного.</w:t>
      </w:r>
    </w:p>
    <w:p w:rsidR="000161F9" w:rsidRPr="000161F9" w:rsidRDefault="000161F9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</w:pPr>
      <w:r w:rsidRPr="000161F9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Організовуючи роботу з батьками у формі позакласного педагогічного всеобучу, нам доцільно спиратися на орієнтовний навчально-тематичний план, що сприятиме більш тісній взаємодії батьків і педагогів у вихованні підростаючого покоління.</w:t>
      </w:r>
    </w:p>
    <w:p w:rsidR="000161F9" w:rsidRPr="000161F9" w:rsidRDefault="000161F9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</w:pPr>
      <w:r w:rsidRPr="000161F9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 xml:space="preserve">    Існує велике розмаїття організаційних форм педагогічного всеобучу батьків у сучасних освітніх закладах. Доцільно виділити такі:</w:t>
      </w:r>
    </w:p>
    <w:p w:rsidR="000161F9" w:rsidRPr="000161F9" w:rsidRDefault="000161F9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</w:pPr>
      <w:r w:rsidRPr="000161F9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– колективні: лекції, конференції (з обміну досвіду родинного виховання, з обговорення педагогічної літератури, періодичної преси з питань сімейного виховання), диспути, дискусії, “круглі столи”, вечори запитань і відповідей, дні взаємних претензій, дні відкритих дверей, кінолекторії, інформаційні стенди;</w:t>
      </w:r>
    </w:p>
    <w:p w:rsidR="000161F9" w:rsidRPr="000161F9" w:rsidRDefault="000161F9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</w:pPr>
      <w:r w:rsidRPr="000161F9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– індивідуальні та групові: консультації з проблем родинно-сімейного виховання, бесіди, відвідування сімей, листування, індивідуальні дні, зустрічі з батьками; педагогічні доручення батькам;</w:t>
      </w:r>
    </w:p>
    <w:p w:rsidR="000161F9" w:rsidRPr="000161F9" w:rsidRDefault="000161F9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</w:pPr>
      <w:r w:rsidRPr="000161F9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 xml:space="preserve">– диференційовані: вечори сімейних традицій; виставки (“Світ </w:t>
      </w:r>
      <w:proofErr w:type="spellStart"/>
      <w:r w:rsidRPr="000161F9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захопленьнашої</w:t>
      </w:r>
      <w:proofErr w:type="spellEnd"/>
      <w:r w:rsidRPr="000161F9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 xml:space="preserve"> сім’ї, “Кулінарні вироби членів сім’ї”) декоративно-прикладної творчості,</w:t>
      </w:r>
      <w:r w:rsidR="00A119BD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 xml:space="preserve"> </w:t>
      </w:r>
      <w:r w:rsidRPr="000161F9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родинних альбомів, колекцій; випуск тематичних газет (“Дозвілля родини”,</w:t>
      </w:r>
      <w:r w:rsidR="00A119BD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 xml:space="preserve"> </w:t>
      </w:r>
      <w:r w:rsidRPr="000161F9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 xml:space="preserve">“Говорять професії батьків”, “Моя сім’я”, “Спорт у родині”); конкурси, зустрічі поколінь, дискусійні клуби, відкриті </w:t>
      </w:r>
      <w:proofErr w:type="spellStart"/>
      <w:r w:rsidRPr="000161F9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уроки</w:t>
      </w:r>
      <w:proofErr w:type="spellEnd"/>
      <w:r w:rsidRPr="000161F9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, проблемні мости тощо.</w:t>
      </w:r>
    </w:p>
    <w:p w:rsidR="00A119BD" w:rsidRDefault="000161F9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</w:pPr>
      <w:r w:rsidRPr="000161F9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На значну увагу заслуговує створення</w:t>
      </w:r>
      <w:r w:rsidR="00A119BD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 xml:space="preserve"> </w:t>
      </w:r>
      <w:r w:rsidR="00A119BD" w:rsidRPr="00A119BD">
        <w:rPr>
          <w:rFonts w:ascii="Times New Roman" w:hAnsi="Times New Roman" w:cs="Times New Roman"/>
          <w:b/>
          <w:i/>
          <w:iCs/>
          <w:snapToGrid w:val="0"/>
          <w:sz w:val="28"/>
          <w:szCs w:val="28"/>
          <w:lang w:val="uk-UA"/>
        </w:rPr>
        <w:t>«Скриньки довіри»</w:t>
      </w:r>
      <w:r w:rsidR="00A119BD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, в яку учні та батьки можуть надсилати скарги, побажання та пропозиції.</w:t>
      </w:r>
      <w:r w:rsidRPr="000161F9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 xml:space="preserve"> </w:t>
      </w:r>
    </w:p>
    <w:p w:rsidR="000161F9" w:rsidRPr="000161F9" w:rsidRDefault="000161F9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</w:pPr>
      <w:r w:rsidRPr="00A119BD">
        <w:rPr>
          <w:rFonts w:ascii="Times New Roman" w:hAnsi="Times New Roman" w:cs="Times New Roman"/>
          <w:b/>
          <w:i/>
          <w:iCs/>
          <w:snapToGrid w:val="0"/>
          <w:sz w:val="28"/>
          <w:szCs w:val="28"/>
          <w:lang w:val="uk-UA"/>
        </w:rPr>
        <w:t>Батьківські вечори</w:t>
      </w:r>
      <w:r w:rsidRPr="000161F9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 xml:space="preserve"> – форма роботи, яка чудово згуртовує батьківський колектив: такі вечори</w:t>
      </w:r>
      <w:r w:rsidR="00A119BD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 xml:space="preserve"> проводяться в кабінеті один раз</w:t>
      </w:r>
      <w:r w:rsidRPr="000161F9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 xml:space="preserve"> на рік; це свято спілкування з батьками друзів дитини, свято спогадів власного дитинства й дитинства своєї дитини; це пошук відповідей на запитання, які ставить перед батьками життя.</w:t>
      </w:r>
      <w:r w:rsidR="00A119BD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 xml:space="preserve"> Для створення дружньої невимушеної атмосфери класний керівник може організувати гарячий чай із солодощами.</w:t>
      </w:r>
      <w:r w:rsidRPr="000161F9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 xml:space="preserve"> Батьківський вечір – це нагода класному керівникові </w:t>
      </w:r>
      <w:r w:rsidRPr="000161F9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lastRenderedPageBreak/>
        <w:t>знайти однодумців і помічників у вихованні уч</w:t>
      </w:r>
      <w:r w:rsidR="00A119BD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нів і формуванні учнівського ко</w:t>
      </w:r>
      <w:r w:rsidRPr="000161F9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лективу.</w:t>
      </w:r>
    </w:p>
    <w:p w:rsidR="007F0D53" w:rsidRDefault="000161F9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</w:pPr>
      <w:r w:rsidRPr="00A119BD">
        <w:rPr>
          <w:rFonts w:ascii="Times New Roman" w:hAnsi="Times New Roman" w:cs="Times New Roman"/>
          <w:b/>
          <w:i/>
          <w:iCs/>
          <w:snapToGrid w:val="0"/>
          <w:sz w:val="28"/>
          <w:szCs w:val="28"/>
          <w:lang w:val="uk-UA"/>
        </w:rPr>
        <w:t>Батьківський тренінг</w:t>
      </w:r>
      <w:r w:rsidRPr="000161F9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 xml:space="preserve"> – це активна форма роботи з батьками, які хочуть змінити своє ставлення до поведінки дитини, взаємодіяти з нею, зробити це спілкування більш відкритим і довірливим. </w:t>
      </w:r>
      <w:r w:rsidR="00A119BD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У батьківських тренінгах краще брати участь обом батькам</w:t>
      </w:r>
      <w:r w:rsidRPr="000161F9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. Від цього ефек</w:t>
      </w:r>
      <w:r w:rsidR="00A119BD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тивність тренінгу зростає</w:t>
      </w:r>
      <w:r w:rsidRPr="000161F9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 xml:space="preserve">. Батьківські тренінги будуть успішними, якщо всі батьки будуть активно брати в них участь і регулярно їх відвідувати. Щоб тренінг був результативним, він повинен включати в себе 5–8 занять. Батьківський тренінг дає можливість батькам тимчасово відчути себе дитиною, пережити </w:t>
      </w:r>
      <w:proofErr w:type="spellStart"/>
      <w:r w:rsidRPr="000161F9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емоційно</w:t>
      </w:r>
      <w:proofErr w:type="spellEnd"/>
      <w:r w:rsidRPr="000161F9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 xml:space="preserve"> ще раз дитячі враження. З великим інтересом батьки виконують такі тре</w:t>
      </w:r>
      <w:r w:rsidR="007F0D53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нінгові завдання, як «Дитячі гримаси», «Улюблена іграшка», «Мій казковий образ», «Дитячі ігри», «Виховання дитинства».</w:t>
      </w:r>
    </w:p>
    <w:p w:rsidR="000161F9" w:rsidRPr="000161F9" w:rsidRDefault="000161F9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</w:pPr>
      <w:r w:rsidRPr="007F0D53">
        <w:rPr>
          <w:rFonts w:ascii="Times New Roman" w:hAnsi="Times New Roman" w:cs="Times New Roman"/>
          <w:b/>
          <w:i/>
          <w:iCs/>
          <w:snapToGrid w:val="0"/>
          <w:sz w:val="28"/>
          <w:szCs w:val="28"/>
          <w:lang w:val="uk-UA"/>
        </w:rPr>
        <w:t>Батьківські ринги</w:t>
      </w:r>
      <w:r w:rsidRPr="000161F9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 xml:space="preserve"> – одна з дискусійних форм спілкування батьків і формування батьківського колективу. Батьківський ринг готується у вигляді відповідей на запитання з педагогічних проблем. Запитання вибирають самі батьки. На одне запитання відповідають дві родини. У них можуть бути різні позиції, різні думки.</w:t>
      </w:r>
    </w:p>
    <w:p w:rsidR="000161F9" w:rsidRDefault="000161F9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</w:pPr>
      <w:r w:rsidRPr="000161F9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Інша частина аудиторії в полеміку не вступає, а лише підтримує думку родин оплесками. Експериментаторами в батьківських рингах виступають учні груп, визначаючи, яка родина у відповідях на запитання була найбільш близьк</w:t>
      </w:r>
      <w:r w:rsidR="007F0D53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а до їх правильного трактування.</w:t>
      </w:r>
    </w:p>
    <w:p w:rsidR="007F0D53" w:rsidRDefault="007F0D53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</w:pPr>
      <w:r w:rsidRPr="007F0D53">
        <w:rPr>
          <w:rFonts w:ascii="Times New Roman" w:hAnsi="Times New Roman" w:cs="Times New Roman"/>
          <w:b/>
          <w:i/>
          <w:iCs/>
          <w:snapToGrid w:val="0"/>
          <w:sz w:val="28"/>
          <w:szCs w:val="28"/>
          <w:lang w:val="uk-UA"/>
        </w:rPr>
        <w:t xml:space="preserve">Відкриті </w:t>
      </w:r>
      <w:proofErr w:type="spellStart"/>
      <w:r w:rsidRPr="007F0D53">
        <w:rPr>
          <w:rFonts w:ascii="Times New Roman" w:hAnsi="Times New Roman" w:cs="Times New Roman"/>
          <w:b/>
          <w:i/>
          <w:iCs/>
          <w:snapToGrid w:val="0"/>
          <w:sz w:val="28"/>
          <w:szCs w:val="28"/>
          <w:lang w:val="uk-UA"/>
        </w:rPr>
        <w:t>уроки</w:t>
      </w:r>
      <w:proofErr w:type="spellEnd"/>
      <w:r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. Мета –</w:t>
      </w:r>
      <w:r w:rsidRPr="007F0D53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 xml:space="preserve"> ознайомлення батьків з новими програмами з предмета, методико</w:t>
      </w:r>
      <w:r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ю викладання, вимогами вчителя</w:t>
      </w:r>
      <w:r w:rsidRPr="007F0D53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 xml:space="preserve">. Такі </w:t>
      </w:r>
      <w:proofErr w:type="spellStart"/>
      <w:r w:rsidRPr="007F0D53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уроки</w:t>
      </w:r>
      <w:proofErr w:type="spellEnd"/>
      <w:r w:rsidRPr="007F0D53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 xml:space="preserve"> дозволяють уникнути багатьох конфліктів, викликаних незнанням і нерозумінням батьками с</w:t>
      </w:r>
      <w:r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пецифіки навчальної діяльності.</w:t>
      </w:r>
    </w:p>
    <w:p w:rsidR="007F0D53" w:rsidRDefault="007F0D53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</w:pPr>
      <w:r w:rsidRPr="007F0D53">
        <w:rPr>
          <w:rFonts w:ascii="Times New Roman" w:hAnsi="Times New Roman" w:cs="Times New Roman"/>
          <w:b/>
          <w:i/>
          <w:iCs/>
          <w:snapToGrid w:val="0"/>
          <w:sz w:val="28"/>
          <w:szCs w:val="28"/>
          <w:lang w:val="uk-UA"/>
        </w:rPr>
        <w:t>Індивідуальні тематичні консультації</w:t>
      </w:r>
      <w:r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 xml:space="preserve"> –</w:t>
      </w:r>
      <w:r w:rsidRPr="007F0D53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 xml:space="preserve"> обмін інформацією, що д</w:t>
      </w:r>
      <w:r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ає реальне уявлення про шкільні</w:t>
      </w:r>
      <w:r w:rsidRPr="007F0D53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справи і поведінку  дитини, її</w:t>
      </w:r>
      <w:r w:rsidRPr="007F0D53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 xml:space="preserve"> проблеми.</w:t>
      </w:r>
    </w:p>
    <w:p w:rsidR="007F0D53" w:rsidRDefault="007F0D53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 xml:space="preserve"> Індивідуальні консультації –</w:t>
      </w:r>
      <w:r w:rsidRPr="007F0D53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 xml:space="preserve"> одна з найважливіших форм взаємо</w:t>
      </w:r>
      <w:r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дії класного керівника з сім'єю</w:t>
      </w:r>
      <w:r w:rsidRPr="007F0D53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 xml:space="preserve">. Для того, щоб подолати занепокоєння батьків, знизити рівень </w:t>
      </w:r>
      <w:r w:rsidRPr="007F0D53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lastRenderedPageBreak/>
        <w:t>тривожності, необхідно провод</w:t>
      </w:r>
      <w:r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ити індивідуальні консультації –</w:t>
      </w:r>
      <w:r w:rsidRPr="007F0D53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 xml:space="preserve"> співбесіди з батьками. Готуючись до консультації, доцільно визначити ряд питань, відповіді на які допоможуть пла</w:t>
      </w:r>
      <w:r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нуванню виховної роботи з класом</w:t>
      </w:r>
      <w:r w:rsidRPr="007F0D53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 xml:space="preserve">. </w:t>
      </w:r>
    </w:p>
    <w:p w:rsidR="007F0D53" w:rsidRPr="000161F9" w:rsidRDefault="007F0D53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</w:pPr>
      <w:r w:rsidRPr="007F0D53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Індивідуальна консультація повинна мати ознайомлювальний характер і сприяти створенню гарного ко</w:t>
      </w:r>
      <w:r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нтакту між батьками і класним керівником</w:t>
      </w:r>
      <w:r w:rsidRPr="007F0D53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. Учитель повинен дати батькам можливість розповісти йому все те, з чим вони хотіли б познайомити вчителя в неофіційній обстановці, і з'ясувати важливі відомості для своєї професійної роботи з дитиною: особливості здоров'я дитини; його захоплення, інтереси; переваги у спілкуванні в сім'ї; поведінкові реакції;  особливості характеру;  мотивації навчання; моральні цінності сім'ї.</w:t>
      </w:r>
    </w:p>
    <w:p w:rsidR="000161F9" w:rsidRPr="000161F9" w:rsidRDefault="000161F9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</w:pPr>
      <w:r w:rsidRPr="000161F9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Особливо ретельно спланованого індивідуального підходу потребує робота з багатодітними, неповними та неблаг</w:t>
      </w:r>
      <w:r w:rsidR="007F0D53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ополучними сім’ями. Якщо в школі</w:t>
      </w:r>
      <w:r w:rsidRPr="000161F9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 xml:space="preserve"> одночасно навчається троє і більше дітей однієї сім’ї, то батькам складно відвідувати і всі батьківські групові збори. Можливо, більш вдалими формами роботи стануть </w:t>
      </w:r>
      <w:r w:rsidR="001B564C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 xml:space="preserve">загальношкільні </w:t>
      </w:r>
      <w:r w:rsidRPr="000161F9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заняття</w:t>
      </w:r>
      <w:r w:rsidR="001B564C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 xml:space="preserve"> підвищення педагогічних знань батьків</w:t>
      </w:r>
      <w:r w:rsidRPr="000161F9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, листування з класним керівником</w:t>
      </w:r>
      <w:r w:rsidR="001B564C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, консультація по телефону</w:t>
      </w:r>
      <w:r w:rsidRPr="000161F9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 xml:space="preserve">. </w:t>
      </w:r>
      <w:r w:rsidR="001B564C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>Школа має</w:t>
      </w:r>
      <w:r w:rsidRPr="000161F9">
        <w:rPr>
          <w:rFonts w:ascii="Times New Roman" w:hAnsi="Times New Roman" w:cs="Times New Roman"/>
          <w:iCs/>
          <w:snapToGrid w:val="0"/>
          <w:sz w:val="28"/>
          <w:szCs w:val="28"/>
          <w:lang w:val="uk-UA"/>
        </w:rPr>
        <w:t xml:space="preserve"> стати багатодітним сім’ям надійною опорою та партнером, активно пропагувати весь позитивний досвід виховання в сім’ї.</w:t>
      </w:r>
    </w:p>
    <w:p w:rsidR="00A119BD" w:rsidRDefault="00452EC1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452EC1">
        <w:rPr>
          <w:rFonts w:ascii="Times New Roman" w:hAnsi="Times New Roman" w:cs="Times New Roman"/>
          <w:b/>
          <w:iCs/>
          <w:sz w:val="28"/>
          <w:szCs w:val="28"/>
          <w:lang w:val="uk-UA"/>
        </w:rPr>
        <w:t>Висновки.</w:t>
      </w:r>
      <w:r w:rsidR="000161F9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 </w:t>
      </w:r>
      <w:r w:rsidR="000161F9">
        <w:rPr>
          <w:rFonts w:ascii="Times New Roman" w:hAnsi="Times New Roman" w:cs="Times New Roman"/>
          <w:iCs/>
          <w:sz w:val="28"/>
          <w:szCs w:val="28"/>
          <w:lang w:val="uk-UA"/>
        </w:rPr>
        <w:t>Р</w:t>
      </w:r>
      <w:r w:rsidR="000161F9" w:rsidRPr="000161F9">
        <w:rPr>
          <w:rFonts w:ascii="Times New Roman" w:hAnsi="Times New Roman" w:cs="Times New Roman"/>
          <w:iCs/>
          <w:sz w:val="28"/>
          <w:szCs w:val="28"/>
          <w:lang w:val="uk-UA"/>
        </w:rPr>
        <w:t>оботу педагогічної і батьківської громадськості необхідно вибудовувати на принципах взаємоповаги, довіри, відповідальност</w:t>
      </w:r>
      <w:r w:rsidR="00A119BD">
        <w:rPr>
          <w:rFonts w:ascii="Times New Roman" w:hAnsi="Times New Roman" w:cs="Times New Roman"/>
          <w:iCs/>
          <w:sz w:val="28"/>
          <w:szCs w:val="28"/>
          <w:lang w:val="uk-UA"/>
        </w:rPr>
        <w:t>і та рівноправного партнерства.</w:t>
      </w:r>
    </w:p>
    <w:p w:rsidR="00A119BD" w:rsidRDefault="000161F9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0161F9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Батьки повинні вийти зі зборів цілком задоволеними, поінформованими, позитивно налаштованими, натхненними. Такий підхід до організації та проведення роботи з батьками допоможе сформувати повагу до професійної діяльності педагога, наголосити на важливості зустрічей з батьками, стимулюватиме їхній інтерес до справ навчального закладу і співпраці з педагогічним колективом. </w:t>
      </w:r>
    </w:p>
    <w:p w:rsidR="00452EC1" w:rsidRPr="000161F9" w:rsidRDefault="00A119BD" w:rsidP="00826807">
      <w:pPr>
        <w:spacing w:after="0" w:line="36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r w:rsidRPr="00A119BD">
        <w:rPr>
          <w:rFonts w:ascii="Times New Roman" w:hAnsi="Times New Roman" w:cs="Times New Roman"/>
          <w:iCs/>
          <w:sz w:val="28"/>
          <w:szCs w:val="28"/>
          <w:lang w:val="uk-UA"/>
        </w:rPr>
        <w:lastRenderedPageBreak/>
        <w:t>Традиційні  і нетрадиційні методи, форми взаємодії класного керівника з батьками учн</w:t>
      </w:r>
      <w:r>
        <w:rPr>
          <w:rFonts w:ascii="Times New Roman" w:hAnsi="Times New Roman" w:cs="Times New Roman"/>
          <w:iCs/>
          <w:sz w:val="28"/>
          <w:szCs w:val="28"/>
          <w:lang w:val="uk-UA"/>
        </w:rPr>
        <w:t>ів ставлять одну загальну мету –</w:t>
      </w:r>
      <w:r w:rsidRPr="00A119BD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зробити щасливою підростаючу особистість, що входить в сучасне культурне життя.</w:t>
      </w:r>
      <w:r w:rsidR="00826807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</w:p>
    <w:p w:rsidR="00826807" w:rsidRDefault="00826807" w:rsidP="00826807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52EC1" w:rsidRDefault="00452EC1" w:rsidP="00826807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2EC1">
        <w:rPr>
          <w:rFonts w:ascii="Times New Roman" w:hAnsi="Times New Roman" w:cs="Times New Roman"/>
          <w:b/>
          <w:sz w:val="28"/>
          <w:szCs w:val="28"/>
          <w:lang w:val="uk-UA"/>
        </w:rPr>
        <w:t>Список літератури</w:t>
      </w:r>
    </w:p>
    <w:p w:rsidR="000161F9" w:rsidRPr="006B6A65" w:rsidRDefault="000161F9" w:rsidP="00826807">
      <w:pPr>
        <w:spacing w:after="0"/>
        <w:jc w:val="center"/>
        <w:rPr>
          <w:b/>
          <w:bCs/>
          <w:i/>
          <w:sz w:val="28"/>
          <w:szCs w:val="28"/>
          <w:lang w:val="uk-UA"/>
        </w:rPr>
      </w:pPr>
    </w:p>
    <w:p w:rsidR="000161F9" w:rsidRPr="000058C6" w:rsidRDefault="000058C6" w:rsidP="0082680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58C6">
        <w:rPr>
          <w:rFonts w:ascii="Times New Roman" w:hAnsi="Times New Roman" w:cs="Times New Roman"/>
          <w:iCs/>
          <w:sz w:val="28"/>
          <w:szCs w:val="28"/>
          <w:lang w:val="uk-UA"/>
        </w:rPr>
        <w:t>Гречаник</w:t>
      </w:r>
      <w:r w:rsidR="000161F9" w:rsidRPr="000058C6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О.Є.</w:t>
      </w:r>
      <w:r w:rsidRPr="000058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61F9" w:rsidRPr="000058C6">
        <w:rPr>
          <w:rFonts w:ascii="Times New Roman" w:hAnsi="Times New Roman" w:cs="Times New Roman"/>
          <w:sz w:val="28"/>
          <w:szCs w:val="28"/>
          <w:lang w:val="uk-UA"/>
        </w:rPr>
        <w:t>Управління виховною діяльністю в загальноосвітньому навчальному закладі [Текс] / О.Є. Гречаник. –Х.: Основа, 2009. -192с.</w:t>
      </w:r>
    </w:p>
    <w:p w:rsidR="000058C6" w:rsidRPr="000058C6" w:rsidRDefault="000058C6" w:rsidP="0082680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58C6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Книга класного керівника </w:t>
      </w:r>
      <w:r w:rsidRPr="000058C6">
        <w:rPr>
          <w:rFonts w:ascii="Times New Roman" w:hAnsi="Times New Roman" w:cs="Times New Roman"/>
          <w:sz w:val="28"/>
          <w:szCs w:val="28"/>
          <w:lang w:val="uk-UA"/>
        </w:rPr>
        <w:t xml:space="preserve">[Текс] / Автор – укладач </w:t>
      </w:r>
      <w:r w:rsidRPr="000058C6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Т.В. Виноградова. – </w:t>
      </w:r>
      <w:r w:rsidRPr="000058C6">
        <w:rPr>
          <w:rFonts w:ascii="Times New Roman" w:hAnsi="Times New Roman" w:cs="Times New Roman"/>
          <w:sz w:val="28"/>
          <w:szCs w:val="28"/>
          <w:lang w:val="uk-UA"/>
        </w:rPr>
        <w:t>Х.: Вид. група «Основа», 2006</w:t>
      </w:r>
    </w:p>
    <w:p w:rsidR="000058C6" w:rsidRPr="000058C6" w:rsidRDefault="000058C6" w:rsidP="0082680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058C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Лариса </w:t>
      </w:r>
      <w:proofErr w:type="spellStart"/>
      <w:r w:rsidRPr="000058C6">
        <w:rPr>
          <w:rFonts w:ascii="Times New Roman" w:eastAsia="Times New Roman" w:hAnsi="Times New Roman" w:cs="Times New Roman"/>
          <w:sz w:val="28"/>
          <w:szCs w:val="28"/>
          <w:lang w:eastAsia="en-US"/>
        </w:rPr>
        <w:t>Грицюк</w:t>
      </w:r>
      <w:proofErr w:type="spellEnd"/>
      <w:r w:rsidRPr="000058C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</w:t>
      </w:r>
      <w:proofErr w:type="spellStart"/>
      <w:r w:rsidRPr="000058C6">
        <w:rPr>
          <w:rFonts w:ascii="Times New Roman" w:eastAsia="Times New Roman" w:hAnsi="Times New Roman" w:cs="Times New Roman"/>
          <w:sz w:val="28"/>
          <w:szCs w:val="28"/>
          <w:lang w:eastAsia="en-US"/>
        </w:rPr>
        <w:t>Батьківський</w:t>
      </w:r>
      <w:proofErr w:type="spellEnd"/>
      <w:r w:rsidRPr="000058C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058C6">
        <w:rPr>
          <w:rFonts w:ascii="Times New Roman" w:eastAsia="Times New Roman" w:hAnsi="Times New Roman" w:cs="Times New Roman"/>
          <w:sz w:val="28"/>
          <w:szCs w:val="28"/>
          <w:lang w:eastAsia="en-US"/>
        </w:rPr>
        <w:t>комітет</w:t>
      </w:r>
      <w:proofErr w:type="spellEnd"/>
      <w:r w:rsidRPr="000058C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– </w:t>
      </w:r>
      <w:proofErr w:type="spellStart"/>
      <w:r w:rsidRPr="000058C6">
        <w:rPr>
          <w:rFonts w:ascii="Times New Roman" w:eastAsia="Times New Roman" w:hAnsi="Times New Roman" w:cs="Times New Roman"/>
          <w:sz w:val="28"/>
          <w:szCs w:val="28"/>
          <w:lang w:eastAsia="en-US"/>
        </w:rPr>
        <w:t>допомога</w:t>
      </w:r>
      <w:proofErr w:type="spellEnd"/>
      <w:r w:rsidRPr="000058C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 </w:t>
      </w:r>
      <w:proofErr w:type="spellStart"/>
      <w:r w:rsidRPr="000058C6">
        <w:rPr>
          <w:rFonts w:ascii="Times New Roman" w:eastAsia="Times New Roman" w:hAnsi="Times New Roman" w:cs="Times New Roman"/>
          <w:sz w:val="28"/>
          <w:szCs w:val="28"/>
          <w:lang w:eastAsia="en-US"/>
        </w:rPr>
        <w:t>усьому</w:t>
      </w:r>
      <w:proofErr w:type="spellEnd"/>
      <w:r w:rsidRPr="000058C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/Лариса </w:t>
      </w:r>
      <w:proofErr w:type="spellStart"/>
      <w:r w:rsidRPr="000058C6">
        <w:rPr>
          <w:rFonts w:ascii="Times New Roman" w:eastAsia="Times New Roman" w:hAnsi="Times New Roman" w:cs="Times New Roman"/>
          <w:sz w:val="28"/>
          <w:szCs w:val="28"/>
          <w:lang w:eastAsia="en-US"/>
        </w:rPr>
        <w:t>Грицюк</w:t>
      </w:r>
      <w:proofErr w:type="spellEnd"/>
      <w:r w:rsidRPr="000058C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//Директор </w:t>
      </w:r>
      <w:proofErr w:type="spellStart"/>
      <w:r w:rsidRPr="000058C6">
        <w:rPr>
          <w:rFonts w:ascii="Times New Roman" w:eastAsia="Times New Roman" w:hAnsi="Times New Roman" w:cs="Times New Roman"/>
          <w:sz w:val="28"/>
          <w:szCs w:val="28"/>
          <w:lang w:eastAsia="en-US"/>
        </w:rPr>
        <w:t>школи</w:t>
      </w:r>
      <w:proofErr w:type="spellEnd"/>
      <w:r w:rsidRPr="000058C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– 2013. - №21.- С. 4-14. </w:t>
      </w:r>
    </w:p>
    <w:p w:rsidR="000058C6" w:rsidRPr="000058C6" w:rsidRDefault="000058C6" w:rsidP="0082680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proofErr w:type="spellStart"/>
      <w:r w:rsidRPr="000058C6">
        <w:rPr>
          <w:rFonts w:ascii="Times New Roman" w:eastAsia="Times New Roman" w:hAnsi="Times New Roman" w:cs="Times New Roman"/>
          <w:sz w:val="28"/>
          <w:szCs w:val="28"/>
          <w:lang w:eastAsia="en-US"/>
        </w:rPr>
        <w:t>Людвіга</w:t>
      </w:r>
      <w:proofErr w:type="spellEnd"/>
      <w:r w:rsidRPr="000058C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058C6">
        <w:rPr>
          <w:rFonts w:ascii="Times New Roman" w:eastAsia="Times New Roman" w:hAnsi="Times New Roman" w:cs="Times New Roman"/>
          <w:sz w:val="28"/>
          <w:szCs w:val="28"/>
          <w:lang w:eastAsia="en-US"/>
        </w:rPr>
        <w:t>Цуркан</w:t>
      </w:r>
      <w:proofErr w:type="spellEnd"/>
      <w:r w:rsidRPr="000058C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</w:t>
      </w:r>
      <w:proofErr w:type="spellStart"/>
      <w:r w:rsidRPr="000058C6">
        <w:rPr>
          <w:rFonts w:ascii="Times New Roman" w:eastAsia="Times New Roman" w:hAnsi="Times New Roman" w:cs="Times New Roman"/>
          <w:sz w:val="28"/>
          <w:szCs w:val="28"/>
          <w:lang w:eastAsia="en-US"/>
        </w:rPr>
        <w:t>Форми</w:t>
      </w:r>
      <w:proofErr w:type="spellEnd"/>
      <w:r w:rsidRPr="000058C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058C6">
        <w:rPr>
          <w:rFonts w:ascii="Times New Roman" w:eastAsia="Times New Roman" w:hAnsi="Times New Roman" w:cs="Times New Roman"/>
          <w:sz w:val="28"/>
          <w:szCs w:val="28"/>
          <w:lang w:eastAsia="en-US"/>
        </w:rPr>
        <w:t>роботи</w:t>
      </w:r>
      <w:proofErr w:type="spellEnd"/>
      <w:r w:rsidRPr="000058C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з батьками / </w:t>
      </w:r>
      <w:proofErr w:type="spellStart"/>
      <w:r w:rsidRPr="000058C6">
        <w:rPr>
          <w:rFonts w:ascii="Times New Roman" w:eastAsia="Times New Roman" w:hAnsi="Times New Roman" w:cs="Times New Roman"/>
          <w:sz w:val="28"/>
          <w:szCs w:val="28"/>
          <w:lang w:eastAsia="en-US"/>
        </w:rPr>
        <w:t>Людвіга</w:t>
      </w:r>
      <w:proofErr w:type="spellEnd"/>
      <w:r w:rsidRPr="000058C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058C6">
        <w:rPr>
          <w:rFonts w:ascii="Times New Roman" w:eastAsia="Times New Roman" w:hAnsi="Times New Roman" w:cs="Times New Roman"/>
          <w:sz w:val="28"/>
          <w:szCs w:val="28"/>
          <w:lang w:eastAsia="en-US"/>
        </w:rPr>
        <w:t>Цуркан</w:t>
      </w:r>
      <w:proofErr w:type="spellEnd"/>
      <w:r w:rsidRPr="000058C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// Директор </w:t>
      </w:r>
      <w:proofErr w:type="spellStart"/>
      <w:r w:rsidRPr="000058C6">
        <w:rPr>
          <w:rFonts w:ascii="Times New Roman" w:eastAsia="Times New Roman" w:hAnsi="Times New Roman" w:cs="Times New Roman"/>
          <w:sz w:val="28"/>
          <w:szCs w:val="28"/>
          <w:lang w:eastAsia="en-US"/>
        </w:rPr>
        <w:t>школи</w:t>
      </w:r>
      <w:proofErr w:type="spellEnd"/>
      <w:r w:rsidRPr="000058C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– 2010. - №5. – С.56-59. </w:t>
      </w:r>
    </w:p>
    <w:p w:rsidR="000161F9" w:rsidRPr="000058C6" w:rsidRDefault="000161F9" w:rsidP="0082680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058C6">
        <w:rPr>
          <w:rFonts w:ascii="Times New Roman" w:hAnsi="Times New Roman" w:cs="Times New Roman"/>
          <w:iCs/>
          <w:sz w:val="28"/>
          <w:szCs w:val="28"/>
          <w:lang w:val="uk-UA"/>
        </w:rPr>
        <w:t>Маленкова</w:t>
      </w:r>
      <w:proofErr w:type="spellEnd"/>
      <w:r w:rsidRPr="000058C6">
        <w:rPr>
          <w:rFonts w:ascii="Times New Roman" w:hAnsi="Times New Roman" w:cs="Times New Roman"/>
          <w:iCs/>
          <w:sz w:val="28"/>
          <w:szCs w:val="28"/>
          <w:lang w:val="uk-UA"/>
        </w:rPr>
        <w:t>, Л.И.</w:t>
      </w:r>
      <w:r w:rsidRPr="000058C6">
        <w:rPr>
          <w:rFonts w:ascii="Times New Roman" w:hAnsi="Times New Roman" w:cs="Times New Roman"/>
          <w:sz w:val="28"/>
          <w:szCs w:val="28"/>
          <w:lang w:val="uk-UA"/>
        </w:rPr>
        <w:t xml:space="preserve"> Теорія и методика </w:t>
      </w:r>
      <w:proofErr w:type="spellStart"/>
      <w:r w:rsidRPr="000058C6">
        <w:rPr>
          <w:rFonts w:ascii="Times New Roman" w:hAnsi="Times New Roman" w:cs="Times New Roman"/>
          <w:sz w:val="28"/>
          <w:szCs w:val="28"/>
          <w:lang w:val="uk-UA"/>
        </w:rPr>
        <w:t>воспитания</w:t>
      </w:r>
      <w:proofErr w:type="spellEnd"/>
      <w:r w:rsidRPr="000058C6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proofErr w:type="spellStart"/>
      <w:r w:rsidRPr="000058C6">
        <w:rPr>
          <w:rFonts w:ascii="Times New Roman" w:hAnsi="Times New Roman" w:cs="Times New Roman"/>
          <w:sz w:val="28"/>
          <w:szCs w:val="28"/>
          <w:lang w:val="uk-UA"/>
        </w:rPr>
        <w:t>учебник</w:t>
      </w:r>
      <w:proofErr w:type="spellEnd"/>
      <w:r w:rsidRPr="000058C6">
        <w:rPr>
          <w:rFonts w:ascii="Times New Roman" w:hAnsi="Times New Roman" w:cs="Times New Roman"/>
          <w:sz w:val="28"/>
          <w:szCs w:val="28"/>
          <w:lang w:val="uk-UA"/>
        </w:rPr>
        <w:t xml:space="preserve"> [Текс] / Л.И. Малюнкова. – М.: Пед. </w:t>
      </w:r>
      <w:proofErr w:type="spellStart"/>
      <w:r w:rsidRPr="000058C6">
        <w:rPr>
          <w:rFonts w:ascii="Times New Roman" w:hAnsi="Times New Roman" w:cs="Times New Roman"/>
          <w:sz w:val="28"/>
          <w:szCs w:val="28"/>
          <w:lang w:val="uk-UA"/>
        </w:rPr>
        <w:t>общество</w:t>
      </w:r>
      <w:proofErr w:type="spellEnd"/>
      <w:r w:rsidRPr="000058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058C6">
        <w:rPr>
          <w:rFonts w:ascii="Times New Roman" w:hAnsi="Times New Roman" w:cs="Times New Roman"/>
          <w:sz w:val="28"/>
          <w:szCs w:val="28"/>
          <w:lang w:val="uk-UA"/>
        </w:rPr>
        <w:t>Росии</w:t>
      </w:r>
      <w:proofErr w:type="spellEnd"/>
      <w:r w:rsidRPr="000058C6">
        <w:rPr>
          <w:rFonts w:ascii="Times New Roman" w:hAnsi="Times New Roman" w:cs="Times New Roman"/>
          <w:sz w:val="28"/>
          <w:szCs w:val="28"/>
          <w:lang w:val="uk-UA"/>
        </w:rPr>
        <w:t>, 2004. – 480с.</w:t>
      </w:r>
    </w:p>
    <w:p w:rsidR="000058C6" w:rsidRPr="000058C6" w:rsidRDefault="000058C6" w:rsidP="0082680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proofErr w:type="spellStart"/>
      <w:r w:rsidRPr="000058C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Оржеховська</w:t>
      </w:r>
      <w:proofErr w:type="spellEnd"/>
      <w:r w:rsidRPr="000058C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В.М., Кириченко В.І., </w:t>
      </w:r>
      <w:proofErr w:type="spellStart"/>
      <w:r w:rsidRPr="000058C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Ковганич</w:t>
      </w:r>
      <w:proofErr w:type="spellEnd"/>
      <w:r w:rsidRPr="000058C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Г.Г.: Взаємодія навчального закладу і </w:t>
      </w:r>
      <w:proofErr w:type="spellStart"/>
      <w:r w:rsidRPr="000058C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сім’ї:стратегії</w:t>
      </w:r>
      <w:proofErr w:type="spellEnd"/>
      <w:r w:rsidRPr="000058C6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, технології, моделі: Навчальний практико зорієнтований навчальний посібник. – Х.: Видавництво «Точка», 2007. – 192 с. </w:t>
      </w:r>
    </w:p>
    <w:p w:rsidR="000058C6" w:rsidRPr="000058C6" w:rsidRDefault="000058C6" w:rsidP="0082680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proofErr w:type="spellStart"/>
      <w:r w:rsidRPr="000058C6">
        <w:rPr>
          <w:rFonts w:ascii="Times New Roman" w:eastAsia="Times New Roman" w:hAnsi="Times New Roman" w:cs="Times New Roman"/>
          <w:sz w:val="28"/>
          <w:szCs w:val="28"/>
          <w:lang w:eastAsia="en-US"/>
        </w:rPr>
        <w:t>Світлана</w:t>
      </w:r>
      <w:proofErr w:type="spellEnd"/>
      <w:r w:rsidRPr="000058C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058C6">
        <w:rPr>
          <w:rFonts w:ascii="Times New Roman" w:eastAsia="Times New Roman" w:hAnsi="Times New Roman" w:cs="Times New Roman"/>
          <w:sz w:val="28"/>
          <w:szCs w:val="28"/>
          <w:lang w:eastAsia="en-US"/>
        </w:rPr>
        <w:t>Мартиненко</w:t>
      </w:r>
      <w:proofErr w:type="spellEnd"/>
      <w:r w:rsidRPr="000058C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Робота </w:t>
      </w:r>
      <w:proofErr w:type="spellStart"/>
      <w:r w:rsidRPr="000058C6">
        <w:rPr>
          <w:rFonts w:ascii="Times New Roman" w:eastAsia="Times New Roman" w:hAnsi="Times New Roman" w:cs="Times New Roman"/>
          <w:sz w:val="28"/>
          <w:szCs w:val="28"/>
          <w:lang w:eastAsia="en-US"/>
        </w:rPr>
        <w:t>класного</w:t>
      </w:r>
      <w:proofErr w:type="spellEnd"/>
      <w:r w:rsidRPr="000058C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058C6">
        <w:rPr>
          <w:rFonts w:ascii="Times New Roman" w:eastAsia="Times New Roman" w:hAnsi="Times New Roman" w:cs="Times New Roman"/>
          <w:sz w:val="28"/>
          <w:szCs w:val="28"/>
          <w:lang w:eastAsia="en-US"/>
        </w:rPr>
        <w:t>керівника</w:t>
      </w:r>
      <w:proofErr w:type="spellEnd"/>
      <w:r w:rsidRPr="000058C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з батьками / </w:t>
      </w:r>
      <w:proofErr w:type="spellStart"/>
      <w:r w:rsidRPr="000058C6">
        <w:rPr>
          <w:rFonts w:ascii="Times New Roman" w:eastAsia="Times New Roman" w:hAnsi="Times New Roman" w:cs="Times New Roman"/>
          <w:sz w:val="28"/>
          <w:szCs w:val="28"/>
          <w:lang w:eastAsia="en-US"/>
        </w:rPr>
        <w:t>Світлана</w:t>
      </w:r>
      <w:proofErr w:type="spellEnd"/>
      <w:r w:rsidRPr="000058C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0058C6">
        <w:rPr>
          <w:rFonts w:ascii="Times New Roman" w:eastAsia="Times New Roman" w:hAnsi="Times New Roman" w:cs="Times New Roman"/>
          <w:sz w:val="28"/>
          <w:szCs w:val="28"/>
          <w:lang w:eastAsia="en-US"/>
        </w:rPr>
        <w:t>Мартиненко</w:t>
      </w:r>
      <w:proofErr w:type="spellEnd"/>
      <w:r w:rsidRPr="000058C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// Директор </w:t>
      </w:r>
      <w:proofErr w:type="spellStart"/>
      <w:r w:rsidRPr="000058C6">
        <w:rPr>
          <w:rFonts w:ascii="Times New Roman" w:eastAsia="Times New Roman" w:hAnsi="Times New Roman" w:cs="Times New Roman"/>
          <w:sz w:val="28"/>
          <w:szCs w:val="28"/>
          <w:lang w:eastAsia="en-US"/>
        </w:rPr>
        <w:t>школи</w:t>
      </w:r>
      <w:proofErr w:type="spellEnd"/>
      <w:r w:rsidRPr="000058C6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. – 2012. - №4. – С.31 – 38. </w:t>
      </w:r>
    </w:p>
    <w:p w:rsidR="000161F9" w:rsidRPr="000058C6" w:rsidRDefault="000161F9" w:rsidP="0082680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lang w:val="uk-UA"/>
        </w:rPr>
      </w:pPr>
      <w:proofErr w:type="spellStart"/>
      <w:r w:rsidRPr="000058C6">
        <w:rPr>
          <w:rFonts w:ascii="Times New Roman" w:hAnsi="Times New Roman" w:cs="Times New Roman"/>
          <w:iCs/>
          <w:sz w:val="28"/>
          <w:szCs w:val="28"/>
          <w:lang w:val="uk-UA"/>
        </w:rPr>
        <w:t>Щуркова</w:t>
      </w:r>
      <w:proofErr w:type="spellEnd"/>
      <w:r w:rsidRPr="000058C6">
        <w:rPr>
          <w:rFonts w:ascii="Times New Roman" w:hAnsi="Times New Roman" w:cs="Times New Roman"/>
          <w:iCs/>
          <w:sz w:val="28"/>
          <w:szCs w:val="28"/>
          <w:lang w:val="uk-UA"/>
        </w:rPr>
        <w:t>, Н.Е.</w:t>
      </w:r>
      <w:r w:rsidRPr="000058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058C6">
        <w:rPr>
          <w:rFonts w:ascii="Times New Roman" w:hAnsi="Times New Roman" w:cs="Times New Roman"/>
          <w:sz w:val="28"/>
          <w:szCs w:val="28"/>
          <w:lang w:val="uk-UA"/>
        </w:rPr>
        <w:t>Профессиональное</w:t>
      </w:r>
      <w:proofErr w:type="spellEnd"/>
      <w:r w:rsidRPr="000058C6">
        <w:rPr>
          <w:rFonts w:ascii="Times New Roman" w:hAnsi="Times New Roman" w:cs="Times New Roman"/>
          <w:sz w:val="28"/>
          <w:szCs w:val="28"/>
          <w:lang w:val="uk-UA"/>
        </w:rPr>
        <w:t xml:space="preserve"> майстерство класного </w:t>
      </w:r>
      <w:proofErr w:type="spellStart"/>
      <w:r w:rsidRPr="000058C6">
        <w:rPr>
          <w:rFonts w:ascii="Times New Roman" w:hAnsi="Times New Roman" w:cs="Times New Roman"/>
          <w:sz w:val="28"/>
          <w:szCs w:val="28"/>
          <w:lang w:val="uk-UA"/>
        </w:rPr>
        <w:t>руководителя</w:t>
      </w:r>
      <w:proofErr w:type="spellEnd"/>
      <w:r w:rsidRPr="000058C6">
        <w:rPr>
          <w:rFonts w:ascii="Times New Roman" w:hAnsi="Times New Roman" w:cs="Times New Roman"/>
          <w:sz w:val="28"/>
          <w:szCs w:val="28"/>
          <w:lang w:val="uk-UA"/>
        </w:rPr>
        <w:t xml:space="preserve"> [Текс] / Н.Е. </w:t>
      </w:r>
      <w:proofErr w:type="spellStart"/>
      <w:r w:rsidRPr="000058C6">
        <w:rPr>
          <w:rFonts w:ascii="Times New Roman" w:hAnsi="Times New Roman" w:cs="Times New Roman"/>
          <w:sz w:val="28"/>
          <w:szCs w:val="28"/>
          <w:lang w:val="uk-UA"/>
        </w:rPr>
        <w:t>Щуркова</w:t>
      </w:r>
      <w:proofErr w:type="spellEnd"/>
      <w:r w:rsidRPr="000058C6">
        <w:rPr>
          <w:rFonts w:ascii="Times New Roman" w:hAnsi="Times New Roman" w:cs="Times New Roman"/>
          <w:sz w:val="28"/>
          <w:szCs w:val="28"/>
          <w:lang w:val="uk-UA"/>
        </w:rPr>
        <w:t xml:space="preserve">. – М.: </w:t>
      </w:r>
      <w:proofErr w:type="spellStart"/>
      <w:r w:rsidRPr="000058C6">
        <w:rPr>
          <w:rFonts w:ascii="Times New Roman" w:hAnsi="Times New Roman" w:cs="Times New Roman"/>
          <w:sz w:val="28"/>
          <w:szCs w:val="28"/>
          <w:lang w:val="uk-UA"/>
        </w:rPr>
        <w:t>Айрис</w:t>
      </w:r>
      <w:proofErr w:type="spellEnd"/>
      <w:r w:rsidRPr="000058C6">
        <w:rPr>
          <w:rFonts w:ascii="Times New Roman" w:hAnsi="Times New Roman" w:cs="Times New Roman"/>
          <w:sz w:val="28"/>
          <w:szCs w:val="28"/>
          <w:lang w:val="uk-UA"/>
        </w:rPr>
        <w:t xml:space="preserve"> – Пресс, 2007. – 160с.</w:t>
      </w:r>
    </w:p>
    <w:p w:rsidR="00CF21DD" w:rsidRPr="00CF21DD" w:rsidRDefault="00CF21DD" w:rsidP="00826807">
      <w:pPr>
        <w:spacing w:after="0" w:line="360" w:lineRule="auto"/>
        <w:ind w:firstLine="567"/>
        <w:jc w:val="both"/>
        <w:rPr>
          <w:lang w:val="uk-UA"/>
        </w:rPr>
      </w:pPr>
    </w:p>
    <w:sectPr w:rsidR="00CF21DD" w:rsidRPr="00CF21DD">
      <w:pgSz w:w="12240" w:h="15840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A24160"/>
    <w:multiLevelType w:val="multilevel"/>
    <w:tmpl w:val="6DC69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3F3C86"/>
    <w:multiLevelType w:val="hybridMultilevel"/>
    <w:tmpl w:val="D04ED6D8"/>
    <w:lvl w:ilvl="0" w:tplc="D5EE909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B79"/>
    <w:rsid w:val="000058C6"/>
    <w:rsid w:val="000161F9"/>
    <w:rsid w:val="001B564C"/>
    <w:rsid w:val="00331A6F"/>
    <w:rsid w:val="00452EC1"/>
    <w:rsid w:val="004F29D2"/>
    <w:rsid w:val="007F0D53"/>
    <w:rsid w:val="00826807"/>
    <w:rsid w:val="00895A6F"/>
    <w:rsid w:val="00897213"/>
    <w:rsid w:val="00922F77"/>
    <w:rsid w:val="009E30C1"/>
    <w:rsid w:val="00A119BD"/>
    <w:rsid w:val="00BB3E3F"/>
    <w:rsid w:val="00BE3B79"/>
    <w:rsid w:val="00CF21DD"/>
    <w:rsid w:val="00DC666E"/>
    <w:rsid w:val="00E44D50"/>
    <w:rsid w:val="00F72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D50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58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D50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58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40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11337</Words>
  <Characters>6463</Characters>
  <Application>Microsoft Office Word</Application>
  <DocSecurity>0</DocSecurity>
  <Lines>53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Arteshik</dc:creator>
  <cp:lastModifiedBy>Ольга</cp:lastModifiedBy>
  <cp:revision>2</cp:revision>
  <dcterms:created xsi:type="dcterms:W3CDTF">2017-11-30T17:36:00Z</dcterms:created>
  <dcterms:modified xsi:type="dcterms:W3CDTF">2017-11-30T17:36:00Z</dcterms:modified>
</cp:coreProperties>
</file>